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0D86" w:rsidRPr="00253C9A" w:rsidRDefault="001E7DDB" w:rsidP="00630D86">
      <w:pPr>
        <w:ind w:left="180" w:hanging="180"/>
        <w:jc w:val="center"/>
        <w:rPr>
          <w:b/>
          <w:caps/>
        </w:rPr>
      </w:pPr>
      <w:r w:rsidRPr="00253C9A">
        <w:rPr>
          <w:b/>
          <w:caps/>
        </w:rPr>
        <w:t>Chapter 28</w:t>
      </w:r>
      <w:r w:rsidR="009323B4" w:rsidRPr="00253C9A">
        <w:rPr>
          <w:b/>
          <w:caps/>
        </w:rPr>
        <w:t xml:space="preserve">: </w:t>
      </w:r>
      <w:r w:rsidRPr="00253C9A">
        <w:rPr>
          <w:b/>
          <w:caps/>
        </w:rPr>
        <w:t>The Vietnam Era, 1961-1975</w:t>
      </w:r>
    </w:p>
    <w:p w:rsidR="007E5228" w:rsidRDefault="007E5228"/>
    <w:p w:rsidR="007E5228" w:rsidRPr="007E5228" w:rsidRDefault="007E5228">
      <w:pPr>
        <w:rPr>
          <w:b/>
        </w:rPr>
      </w:pPr>
      <w:r w:rsidRPr="007E5228">
        <w:rPr>
          <w:b/>
        </w:rPr>
        <w:t>Overview</w:t>
      </w:r>
    </w:p>
    <w:p w:rsidR="007E5228" w:rsidRDefault="00253C9A">
      <w:r>
        <w:t>As part of its Cold War competition with the Soviet Union and China, the United States supported anti-Communist forces in Vietnam from 1945 in 1963. President Johnson increased ground troop deployments in Vietnam between 1964-1967, but after 1965 opposition to the war grew at home and abroad. During the climactic year of 1968, assassinations, international student protests, and urban riots shook the nation and undermined the Democratic establishment, leading to the election of Republican</w:t>
      </w:r>
      <w:r w:rsidR="00630D86">
        <w:t xml:space="preserve"> president</w:t>
      </w:r>
      <w:r>
        <w:t xml:space="preserve"> Richard M. Nixon. Despite his reputation as a hard liner in the Cold War, Nixon and his close advisor Henry Kissinger engineered a series of dramatic reversals in American foreign policy. The Paris Peace Accords of 1973 allowed for US withdrawal from the Vietnam War, but also resulted in the communist victory in 1975. In his domestic </w:t>
      </w:r>
      <w:bookmarkStart w:id="0" w:name="_GoBack"/>
      <w:bookmarkEnd w:id="0"/>
      <w:r>
        <w:t>policies, Nixon made modest progress on the conservative agenda, but also created a range of new government regulatory agencies at the heart of progressive interests. His suspicious nature made possible the Watergate scandal</w:t>
      </w:r>
      <w:r w:rsidR="00630D86">
        <w:t>,</w:t>
      </w:r>
      <w:r>
        <w:t xml:space="preserve"> which was the nation’s most serious constitutional crisis in the 20th century.</w:t>
      </w:r>
    </w:p>
    <w:p w:rsidR="00082510" w:rsidRDefault="00082510"/>
    <w:p w:rsidR="007E5228" w:rsidRPr="007E5228" w:rsidRDefault="007E5228">
      <w:pPr>
        <w:rPr>
          <w:b/>
        </w:rPr>
      </w:pPr>
      <w:r w:rsidRPr="007E5228">
        <w:rPr>
          <w:b/>
        </w:rPr>
        <w:t>Common Threads</w:t>
      </w:r>
    </w:p>
    <w:p w:rsidR="007E5228" w:rsidRDefault="004E76E6" w:rsidP="00253C9A">
      <w:pPr>
        <w:pStyle w:val="ListParagraph"/>
        <w:numPr>
          <w:ilvl w:val="0"/>
          <w:numId w:val="22"/>
        </w:numPr>
      </w:pPr>
      <w:r>
        <w:t>In Vietnam, the doctrine of anticommunist containment led to the suppression of a nationalist independence movement.</w:t>
      </w:r>
    </w:p>
    <w:p w:rsidR="00E348C8" w:rsidRDefault="004E76E6" w:rsidP="00253C9A">
      <w:pPr>
        <w:pStyle w:val="ListParagraph"/>
        <w:numPr>
          <w:ilvl w:val="0"/>
          <w:numId w:val="22"/>
        </w:numPr>
      </w:pPr>
      <w:r>
        <w:t>An ideological rather than a territorial war, Vietnam witnessed the failure of many American military tactics and strategies learned in World War II.</w:t>
      </w:r>
    </w:p>
    <w:p w:rsidR="00E348C8" w:rsidRDefault="004E76E6" w:rsidP="00253C9A">
      <w:pPr>
        <w:pStyle w:val="ListParagraph"/>
        <w:numPr>
          <w:ilvl w:val="0"/>
          <w:numId w:val="22"/>
        </w:numPr>
      </w:pPr>
      <w:r>
        <w:t xml:space="preserve">1968 was the year in which </w:t>
      </w:r>
      <w:r w:rsidR="00872E4B">
        <w:t>bot</w:t>
      </w:r>
      <w:r w:rsidR="00630D86">
        <w:t>h the domestic and foreign crise</w:t>
      </w:r>
      <w:r w:rsidR="00872E4B">
        <w:t>s reached their apogee.</w:t>
      </w:r>
    </w:p>
    <w:p w:rsidR="00E348C8" w:rsidRDefault="00872E4B" w:rsidP="00253C9A">
      <w:pPr>
        <w:pStyle w:val="ListParagraph"/>
        <w:numPr>
          <w:ilvl w:val="0"/>
          <w:numId w:val="22"/>
        </w:numPr>
      </w:pPr>
      <w:r>
        <w:t xml:space="preserve">A fierce cold warrior in his congressional career, Richard M. Nixon had the political capital that allowed him to </w:t>
      </w:r>
      <w:r w:rsidR="00796D16">
        <w:t>improve relationships with China and the Soviet Union.</w:t>
      </w:r>
    </w:p>
    <w:p w:rsidR="00515B6E" w:rsidRDefault="00515B6E" w:rsidP="00253C9A">
      <w:pPr>
        <w:pStyle w:val="ListParagraph"/>
        <w:numPr>
          <w:ilvl w:val="0"/>
          <w:numId w:val="22"/>
        </w:numPr>
      </w:pPr>
      <w:r>
        <w:t>The Watergate scandal revealed not only President Nixon’s personality, but also the importance of Congress and the Supreme Court in preserving the constitution.</w:t>
      </w:r>
    </w:p>
    <w:p w:rsidR="00E348C8" w:rsidRDefault="00E348C8"/>
    <w:p w:rsidR="007E5228" w:rsidRDefault="007E5228">
      <w:pPr>
        <w:rPr>
          <w:b/>
        </w:rPr>
      </w:pPr>
      <w:r w:rsidRPr="007E5228">
        <w:rPr>
          <w:b/>
        </w:rPr>
        <w:t>Chapter Outline</w:t>
      </w:r>
    </w:p>
    <w:p w:rsidR="00630D86" w:rsidRPr="00630D86" w:rsidRDefault="00630D86" w:rsidP="00630D86">
      <w:pPr>
        <w:pStyle w:val="COL1"/>
        <w:spacing w:line="240" w:lineRule="auto"/>
        <w:rPr>
          <w:rFonts w:ascii="Times New Roman" w:hAnsi="Times New Roman" w:cs="Arial"/>
          <w:i/>
          <w:szCs w:val="18"/>
        </w:rPr>
      </w:pPr>
      <w:r w:rsidRPr="00630D86">
        <w:rPr>
          <w:rFonts w:ascii="Times New Roman" w:hAnsi="Times New Roman" w:cs="Arial"/>
          <w:i/>
          <w:szCs w:val="18"/>
        </w:rPr>
        <w:t>Introduction</w:t>
      </w:r>
    </w:p>
    <w:p w:rsidR="00630D86" w:rsidRPr="00630D86" w:rsidRDefault="00630D86" w:rsidP="00630D86">
      <w:pPr>
        <w:rPr>
          <w:rFonts w:cs="Arial"/>
          <w:b/>
          <w:szCs w:val="18"/>
        </w:rPr>
      </w:pPr>
      <w:r w:rsidRPr="00630D86">
        <w:rPr>
          <w:rFonts w:cs="Arial"/>
          <w:b/>
          <w:szCs w:val="18"/>
        </w:rPr>
        <w:t>Background to a War, 1945-1963</w:t>
      </w:r>
    </w:p>
    <w:p w:rsidR="00630D86" w:rsidRPr="00630D86" w:rsidRDefault="00630D86" w:rsidP="00630D86">
      <w:pPr>
        <w:rPr>
          <w:rFonts w:cs="Arial"/>
          <w:szCs w:val="18"/>
        </w:rPr>
      </w:pPr>
      <w:r w:rsidRPr="00630D86">
        <w:rPr>
          <w:rFonts w:cs="Arial"/>
          <w:szCs w:val="18"/>
        </w:rPr>
        <w:t>Vietnam and the Cold War</w:t>
      </w:r>
    </w:p>
    <w:p w:rsidR="00630D86" w:rsidRPr="00630D86" w:rsidRDefault="00630D86" w:rsidP="00630D86">
      <w:pPr>
        <w:rPr>
          <w:rFonts w:cs="Arial"/>
          <w:szCs w:val="18"/>
        </w:rPr>
      </w:pPr>
      <w:r w:rsidRPr="00630D86">
        <w:rPr>
          <w:rFonts w:cs="Arial"/>
          <w:szCs w:val="18"/>
        </w:rPr>
        <w:t>American Commitments to South Vietnam</w:t>
      </w:r>
    </w:p>
    <w:p w:rsidR="00630D86" w:rsidRPr="00630D86" w:rsidRDefault="00630D86" w:rsidP="00630D86">
      <w:pPr>
        <w:rPr>
          <w:rFonts w:cs="Arial"/>
          <w:szCs w:val="18"/>
        </w:rPr>
      </w:pPr>
      <w:r w:rsidRPr="00630D86">
        <w:rPr>
          <w:rFonts w:cs="Arial"/>
          <w:szCs w:val="18"/>
        </w:rPr>
        <w:t>The 1963 Turning Point</w:t>
      </w:r>
    </w:p>
    <w:p w:rsidR="00630D86" w:rsidRPr="00630D86" w:rsidRDefault="00630D86" w:rsidP="00630D86">
      <w:pPr>
        <w:rPr>
          <w:rFonts w:cs="Arial"/>
          <w:b/>
          <w:szCs w:val="18"/>
        </w:rPr>
      </w:pPr>
      <w:r w:rsidRPr="00630D86">
        <w:rPr>
          <w:rFonts w:cs="Arial"/>
          <w:b/>
          <w:szCs w:val="18"/>
        </w:rPr>
        <w:t>An American War, 1964-1967</w:t>
      </w:r>
    </w:p>
    <w:p w:rsidR="00630D86" w:rsidRPr="00630D86" w:rsidRDefault="00630D86" w:rsidP="00630D86">
      <w:pPr>
        <w:rPr>
          <w:rFonts w:cs="Arial"/>
          <w:szCs w:val="18"/>
        </w:rPr>
      </w:pPr>
      <w:r w:rsidRPr="00630D86">
        <w:rPr>
          <w:rFonts w:cs="Arial"/>
          <w:szCs w:val="18"/>
        </w:rPr>
        <w:t>Decisions for Escalation, 1964-1965</w:t>
      </w:r>
    </w:p>
    <w:p w:rsidR="00630D86" w:rsidRPr="00630D86" w:rsidRDefault="00630D86" w:rsidP="00630D86">
      <w:pPr>
        <w:rPr>
          <w:rFonts w:cs="Arial"/>
          <w:szCs w:val="18"/>
        </w:rPr>
      </w:pPr>
      <w:r w:rsidRPr="00630D86">
        <w:rPr>
          <w:rFonts w:cs="Arial"/>
          <w:szCs w:val="18"/>
        </w:rPr>
        <w:t>Ground and Air War, 1966-1967</w:t>
      </w:r>
    </w:p>
    <w:p w:rsidR="00630D86" w:rsidRPr="00630D86" w:rsidRDefault="00630D86" w:rsidP="00630D86">
      <w:pPr>
        <w:rPr>
          <w:rFonts w:cs="Arial"/>
          <w:szCs w:val="18"/>
        </w:rPr>
      </w:pPr>
      <w:r w:rsidRPr="00630D86">
        <w:rPr>
          <w:rFonts w:cs="Arial"/>
          <w:szCs w:val="18"/>
        </w:rPr>
        <w:t>The War at Home</w:t>
      </w:r>
    </w:p>
    <w:p w:rsidR="00630D86" w:rsidRPr="00630D86" w:rsidRDefault="00630D86" w:rsidP="00630D86">
      <w:pPr>
        <w:rPr>
          <w:rFonts w:cs="Arial"/>
          <w:b/>
          <w:szCs w:val="18"/>
        </w:rPr>
      </w:pPr>
      <w:r w:rsidRPr="00630D86">
        <w:rPr>
          <w:rFonts w:cs="Arial"/>
          <w:b/>
          <w:szCs w:val="18"/>
        </w:rPr>
        <w:t>1968</w:t>
      </w:r>
    </w:p>
    <w:p w:rsidR="00630D86" w:rsidRPr="00630D86" w:rsidRDefault="00630D86" w:rsidP="00630D86">
      <w:pPr>
        <w:rPr>
          <w:rFonts w:cs="Arial"/>
          <w:szCs w:val="18"/>
        </w:rPr>
      </w:pPr>
      <w:r w:rsidRPr="00630D86">
        <w:rPr>
          <w:rFonts w:cs="Arial"/>
          <w:szCs w:val="18"/>
        </w:rPr>
        <w:t>The Tet Offensive</w:t>
      </w:r>
    </w:p>
    <w:p w:rsidR="00630D86" w:rsidRPr="00630D86" w:rsidRDefault="00630D86" w:rsidP="00630D86">
      <w:pPr>
        <w:rPr>
          <w:rFonts w:cs="Arial"/>
          <w:i/>
          <w:szCs w:val="18"/>
        </w:rPr>
      </w:pPr>
      <w:r w:rsidRPr="00630D86">
        <w:rPr>
          <w:rFonts w:cs="Arial"/>
          <w:i/>
          <w:szCs w:val="18"/>
        </w:rPr>
        <w:t>Global Passages: The Growth of the Global Antiwar Movement</w:t>
      </w:r>
    </w:p>
    <w:p w:rsidR="00630D86" w:rsidRPr="00630D86" w:rsidRDefault="00630D86" w:rsidP="00630D86">
      <w:pPr>
        <w:rPr>
          <w:rFonts w:cs="Arial"/>
          <w:szCs w:val="18"/>
        </w:rPr>
      </w:pPr>
      <w:r w:rsidRPr="00630D86">
        <w:rPr>
          <w:rFonts w:cs="Arial"/>
          <w:szCs w:val="18"/>
        </w:rPr>
        <w:t>The Agony of 1968</w:t>
      </w:r>
    </w:p>
    <w:p w:rsidR="00630D86" w:rsidRPr="00630D86" w:rsidRDefault="00630D86" w:rsidP="00630D86">
      <w:pPr>
        <w:rPr>
          <w:rFonts w:cs="Arial"/>
          <w:b/>
          <w:szCs w:val="18"/>
        </w:rPr>
      </w:pPr>
      <w:r w:rsidRPr="00630D86">
        <w:rPr>
          <w:rFonts w:cs="Arial"/>
          <w:b/>
          <w:szCs w:val="18"/>
        </w:rPr>
        <w:t>Nixon and the World</w:t>
      </w:r>
    </w:p>
    <w:p w:rsidR="00630D86" w:rsidRPr="00630D86" w:rsidRDefault="00630D86" w:rsidP="00630D86">
      <w:pPr>
        <w:rPr>
          <w:rFonts w:cs="Arial"/>
          <w:szCs w:val="18"/>
        </w:rPr>
      </w:pPr>
      <w:r w:rsidRPr="00630D86">
        <w:rPr>
          <w:rFonts w:cs="Arial"/>
          <w:szCs w:val="18"/>
        </w:rPr>
        <w:t>From Vietnamization to the Paris Peace Accords</w:t>
      </w:r>
    </w:p>
    <w:p w:rsidR="00630D86" w:rsidRPr="00630D86" w:rsidRDefault="00630D86" w:rsidP="00630D86">
      <w:pPr>
        <w:rPr>
          <w:rFonts w:cs="Arial"/>
          <w:szCs w:val="18"/>
        </w:rPr>
      </w:pPr>
      <w:r w:rsidRPr="00630D86">
        <w:rPr>
          <w:rFonts w:cs="Arial"/>
          <w:szCs w:val="18"/>
        </w:rPr>
        <w:t>The End of the Vietnam War</w:t>
      </w:r>
    </w:p>
    <w:p w:rsidR="00630D86" w:rsidRPr="00630D86" w:rsidRDefault="00630D86" w:rsidP="00630D86">
      <w:pPr>
        <w:rPr>
          <w:rFonts w:cs="Arial"/>
          <w:szCs w:val="18"/>
        </w:rPr>
      </w:pPr>
      <w:r w:rsidRPr="00630D86">
        <w:rPr>
          <w:rFonts w:cs="Arial"/>
          <w:szCs w:val="18"/>
        </w:rPr>
        <w:t>Reduction of Cold War Tensions</w:t>
      </w:r>
    </w:p>
    <w:p w:rsidR="00630D86" w:rsidRPr="00630D86" w:rsidRDefault="00630D86" w:rsidP="00630D86">
      <w:pPr>
        <w:rPr>
          <w:rFonts w:cs="Arial"/>
          <w:b/>
          <w:szCs w:val="18"/>
        </w:rPr>
      </w:pPr>
      <w:r w:rsidRPr="00630D86">
        <w:rPr>
          <w:rFonts w:cs="Arial"/>
          <w:b/>
          <w:szCs w:val="18"/>
        </w:rPr>
        <w:t>Domestic Policy and the Abuse of Power</w:t>
      </w:r>
    </w:p>
    <w:p w:rsidR="00630D86" w:rsidRPr="00630D86" w:rsidRDefault="00630D86" w:rsidP="00630D86">
      <w:pPr>
        <w:rPr>
          <w:rFonts w:cs="Arial"/>
          <w:szCs w:val="18"/>
        </w:rPr>
      </w:pPr>
      <w:r w:rsidRPr="00630D86">
        <w:rPr>
          <w:rFonts w:cs="Arial"/>
          <w:szCs w:val="18"/>
        </w:rPr>
        <w:t>Curtailing the Great Society</w:t>
      </w:r>
    </w:p>
    <w:p w:rsidR="00630D86" w:rsidRDefault="00630D86" w:rsidP="00630D86">
      <w:pPr>
        <w:rPr>
          <w:rFonts w:cs="Arial"/>
          <w:szCs w:val="18"/>
        </w:rPr>
      </w:pPr>
      <w:r w:rsidRPr="00630D86">
        <w:rPr>
          <w:rFonts w:cs="Arial"/>
          <w:szCs w:val="18"/>
        </w:rPr>
        <w:t>Watergate</w:t>
      </w:r>
    </w:p>
    <w:p w:rsidR="00455135" w:rsidRPr="00630D86" w:rsidRDefault="00455135" w:rsidP="00630D86">
      <w:pPr>
        <w:rPr>
          <w:b/>
        </w:rPr>
      </w:pPr>
    </w:p>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p>
    <w:p w:rsidR="00DB20EB" w:rsidRDefault="00DB20EB">
      <w:r>
        <w:t xml:space="preserve">The story and photograph of nine year old Kim Phuc fleeing a napalm attack in Vietnam in 1972 with her clothes and skin burnt off symbolizes the human cost of the Vietnam War - but also the resilience of the human spirit. After having lived as a showpiece of North Vietnamese propaganda against the United States in North Vietnam, she became a medical student in Cuba and from there received asylum in Canada. </w:t>
      </w:r>
    </w:p>
    <w:p w:rsidR="001E7DDB" w:rsidRDefault="001E7DDB" w:rsidP="001E7DDB">
      <w:pPr>
        <w:rPr>
          <w:b/>
        </w:rPr>
      </w:pPr>
      <w:r w:rsidRPr="00AA2257">
        <w:rPr>
          <w:b/>
        </w:rPr>
        <w:t>Background to a War, 1945-1963</w:t>
      </w:r>
    </w:p>
    <w:p w:rsidR="00DB20EB" w:rsidRPr="00DB20EB" w:rsidRDefault="00DB20EB" w:rsidP="001E7DDB">
      <w:r>
        <w:t>T</w:t>
      </w:r>
      <w:r w:rsidRPr="00DB20EB">
        <w:t xml:space="preserve">he United States became involved in the conflict in Vietnam gradually after World War II because of its </w:t>
      </w:r>
      <w:r w:rsidR="00630D86">
        <w:t>alliance with</w:t>
      </w:r>
      <w:r w:rsidRPr="00DB20EB">
        <w:t xml:space="preserve"> France and its commitment </w:t>
      </w:r>
      <w:r>
        <w:t xml:space="preserve">to </w:t>
      </w:r>
      <w:r w:rsidRPr="00DB20EB">
        <w:t>preventing the spread of communism everywhere.</w:t>
      </w:r>
    </w:p>
    <w:p w:rsidR="00DB20EB" w:rsidRDefault="00DB20EB" w:rsidP="00DB20EB">
      <w:pPr>
        <w:pStyle w:val="ListParagraph"/>
        <w:numPr>
          <w:ilvl w:val="0"/>
          <w:numId w:val="17"/>
        </w:numPr>
      </w:pPr>
      <w:r>
        <w:t xml:space="preserve">When war broke out between the Vietminh and France in 1946 over </w:t>
      </w:r>
      <w:r w:rsidR="00630D86">
        <w:t>French</w:t>
      </w:r>
      <w:r>
        <w:t xml:space="preserve"> efforts to recolonize Indochina, the United States back</w:t>
      </w:r>
      <w:r w:rsidR="00630D86">
        <w:t>ed</w:t>
      </w:r>
      <w:r>
        <w:t xml:space="preserve"> France in order to have its support in Europe. Despite massive US funding, the French were defeated and had to agree to a temporary partition Vietnam </w:t>
      </w:r>
      <w:r w:rsidR="00630D86">
        <w:t xml:space="preserve">along </w:t>
      </w:r>
      <w:r>
        <w:t>the 17th parallel</w:t>
      </w:r>
      <w:r w:rsidR="00630D86">
        <w:t>,</w:t>
      </w:r>
      <w:r>
        <w:t xml:space="preserve"> in the Geneva Accords. </w:t>
      </w:r>
    </w:p>
    <w:p w:rsidR="00DB20EB" w:rsidRDefault="00DB20EB" w:rsidP="00DB20EB">
      <w:pPr>
        <w:pStyle w:val="ListParagraph"/>
        <w:numPr>
          <w:ilvl w:val="0"/>
          <w:numId w:val="17"/>
        </w:numPr>
      </w:pPr>
      <w:r>
        <w:t>Concerned that Ho Chi Minh might win a nationwide election against their own ch</w:t>
      </w:r>
      <w:r w:rsidR="00FA5FBD">
        <w:t>oice for prime minister in</w:t>
      </w:r>
      <w:r>
        <w:t xml:space="preserve"> Vietnam, Ngo Dinh Diem, </w:t>
      </w:r>
      <w:r w:rsidR="00FA5FBD">
        <w:t xml:space="preserve">the United States propped up the Republic of South Vietnam under Diem’s dictatorship. To prevent the further incursion of southern communist guerillas, the Vietcong, </w:t>
      </w:r>
      <w:r w:rsidR="00630D86">
        <w:t>a</w:t>
      </w:r>
      <w:r w:rsidR="00FA5FBD">
        <w:t xml:space="preserve"> growing number of US special forces trained the Army of the Republic of Vietnam and set up so-called "strategic hamlets."</w:t>
      </w:r>
    </w:p>
    <w:p w:rsidR="001E7DDB" w:rsidRPr="00FA5FBD" w:rsidRDefault="00FA5FBD" w:rsidP="00FA5FBD">
      <w:pPr>
        <w:pStyle w:val="ListParagraph"/>
        <w:numPr>
          <w:ilvl w:val="0"/>
          <w:numId w:val="17"/>
        </w:numPr>
      </w:pPr>
      <w:r>
        <w:t>When a Buddhist monk set himself on fire in protest against the South Vietnamese regime in 1963, the United States approved the military coup that killed and deposed Diem and replaced him with a sequence of authoritarian generals.</w:t>
      </w:r>
    </w:p>
    <w:p w:rsidR="001E7DDB" w:rsidRDefault="001E7DDB" w:rsidP="001E7DDB">
      <w:pPr>
        <w:rPr>
          <w:b/>
        </w:rPr>
      </w:pPr>
      <w:r w:rsidRPr="00AA2257">
        <w:rPr>
          <w:b/>
        </w:rPr>
        <w:t>An American War, 1964-1967</w:t>
      </w:r>
    </w:p>
    <w:p w:rsidR="00FA5FBD" w:rsidRDefault="00FA5FBD" w:rsidP="001E7DDB">
      <w:r>
        <w:t>B</w:t>
      </w:r>
      <w:r w:rsidRPr="00FA5FBD">
        <w:t xml:space="preserve">oth presidents Kennedy and Johnson had explicit misgivings about further military commitments to Vietnam, but </w:t>
      </w:r>
      <w:r>
        <w:t>worries</w:t>
      </w:r>
      <w:r w:rsidRPr="00FA5FBD">
        <w:t xml:space="preserve"> that </w:t>
      </w:r>
      <w:r>
        <w:t>the</w:t>
      </w:r>
      <w:r w:rsidRPr="00FA5FBD">
        <w:t xml:space="preserve"> "loss of Vietnam" would cause </w:t>
      </w:r>
      <w:r w:rsidR="00630D86">
        <w:t>Johnson’s</w:t>
      </w:r>
      <w:r>
        <w:t xml:space="preserve"> Great S</w:t>
      </w:r>
      <w:r w:rsidRPr="00FA5FBD">
        <w:t>ociety program at home to suffer the s</w:t>
      </w:r>
      <w:r w:rsidR="00630D86">
        <w:t>ame fate as Truman’s "Fair Deal.</w:t>
      </w:r>
      <w:r w:rsidRPr="00FA5FBD">
        <w:t>" Johnson gradually increased American involvement in Indochina.</w:t>
      </w:r>
    </w:p>
    <w:p w:rsidR="00FA5FBD" w:rsidRDefault="00FA5FBD" w:rsidP="00FA5FBD">
      <w:pPr>
        <w:pStyle w:val="ListParagraph"/>
        <w:numPr>
          <w:ilvl w:val="0"/>
          <w:numId w:val="18"/>
        </w:numPr>
      </w:pPr>
      <w:r>
        <w:t>Supported by excessively confident advisers, Lyndon Johnson took the opportunity of the alleged torpedo attack on the USS Maddox in the Gulf of Tonkin in the summer of 1964 as an opportunity to ask Congress for full authority to support South Vietnam against communist invasion. After a series of initial bombing raids, US forces under Gen. William Westmoreland expanded the use of troops in 1965, gradually escalating the war on the ground.</w:t>
      </w:r>
    </w:p>
    <w:p w:rsidR="00CA74F5" w:rsidRDefault="00FA5FBD" w:rsidP="00CA74F5">
      <w:pPr>
        <w:pStyle w:val="ListParagraph"/>
        <w:numPr>
          <w:ilvl w:val="0"/>
          <w:numId w:val="18"/>
        </w:numPr>
      </w:pPr>
      <w:r>
        <w:t>Aware of their enemies</w:t>
      </w:r>
      <w:r w:rsidR="00630D86">
        <w:t>’</w:t>
      </w:r>
      <w:r>
        <w:t xml:space="preserve"> technological superiority</w:t>
      </w:r>
      <w:r w:rsidR="00630D86">
        <w:t xml:space="preserve"> and</w:t>
      </w:r>
      <w:r>
        <w:t xml:space="preserve"> greater firepower,</w:t>
      </w:r>
      <w:r w:rsidR="00CA74F5">
        <w:t xml:space="preserve"> North Vietnamese and NLF forces chose the</w:t>
      </w:r>
      <w:r w:rsidR="00630D86">
        <w:t>ir</w:t>
      </w:r>
      <w:r w:rsidR="00CA74F5">
        <w:t xml:space="preserve"> battles carefully and made it difficult for US troops to make decisive progress. </w:t>
      </w:r>
    </w:p>
    <w:p w:rsidR="001E7DDB" w:rsidRDefault="00CA74F5" w:rsidP="00CA74F5">
      <w:pPr>
        <w:pStyle w:val="ListParagraph"/>
        <w:numPr>
          <w:ilvl w:val="0"/>
          <w:numId w:val="18"/>
        </w:numPr>
      </w:pPr>
      <w:r w:rsidRPr="00CA74F5">
        <w:t xml:space="preserve">The American strategy of attrition resulted in excessive emphasis on body count, which further enhanced the brutality and </w:t>
      </w:r>
      <w:r w:rsidR="00630D86">
        <w:t>severity</w:t>
      </w:r>
      <w:r w:rsidRPr="00CA74F5">
        <w:t xml:space="preserve"> of the fighting.</w:t>
      </w:r>
    </w:p>
    <w:p w:rsidR="00CA74F5" w:rsidRDefault="00CA74F5" w:rsidP="00CA74F5">
      <w:pPr>
        <w:pStyle w:val="ListParagraph"/>
        <w:numPr>
          <w:ilvl w:val="0"/>
          <w:numId w:val="18"/>
        </w:numPr>
      </w:pPr>
      <w:r>
        <w:t>Whereas the United States used giant B-52s to drop more bombs on South Vietnam in a single month than during all of World War II in Europe, Vietcong used unexploded bombs to build booby-traps that killed US troops.</w:t>
      </w:r>
    </w:p>
    <w:p w:rsidR="00CA74F5" w:rsidRDefault="00CA74F5" w:rsidP="00CA74F5">
      <w:pPr>
        <w:pStyle w:val="ListParagraph"/>
        <w:numPr>
          <w:ilvl w:val="0"/>
          <w:numId w:val="18"/>
        </w:numPr>
      </w:pPr>
      <w:r>
        <w:t>The use of "free fire zones" in which everyone was considered an enemy, and the use of indiscriminate weapons such as Agent Orange or napalm killed many civilians and heightened the opposition to the US presence. North Vietnamese sympathizers helped maintain the supply route of the Ho Chi Minh trail despite intensive US attacks.</w:t>
      </w:r>
    </w:p>
    <w:p w:rsidR="00CA74F5" w:rsidRDefault="00CA74F5" w:rsidP="00CA74F5">
      <w:pPr>
        <w:pStyle w:val="ListParagraph"/>
        <w:numPr>
          <w:ilvl w:val="0"/>
          <w:numId w:val="18"/>
        </w:numPr>
      </w:pPr>
      <w:r>
        <w:t>America's allies in Europe refused to support the war and the diplomatic relations cooled as a result. Johnson's efforts to initiate peace talks failed.</w:t>
      </w:r>
    </w:p>
    <w:p w:rsidR="00CA74F5" w:rsidRDefault="00CA74F5" w:rsidP="00CA74F5">
      <w:pPr>
        <w:pStyle w:val="ListParagraph"/>
        <w:numPr>
          <w:ilvl w:val="0"/>
          <w:numId w:val="18"/>
        </w:numPr>
      </w:pPr>
      <w:r>
        <w:t>At home, opposition to the war mounted as hundreds of thousands of Americans protested the war’s physical, financial, and moral costs. Under the leadership of Senator J. William Fulbright, a growing number of Congress members also criticized the military intervention as an unjust involvement in a Civil War.</w:t>
      </w:r>
    </w:p>
    <w:p w:rsidR="00CA74F5" w:rsidRPr="00CA74F5" w:rsidRDefault="00CA74F5" w:rsidP="00CA74F5">
      <w:pPr>
        <w:pStyle w:val="ListParagraph"/>
        <w:numPr>
          <w:ilvl w:val="0"/>
          <w:numId w:val="18"/>
        </w:numPr>
      </w:pPr>
      <w:r>
        <w:t>The draft galvanized opposition to the war as men between the ages of 18 and 26 face</w:t>
      </w:r>
      <w:r w:rsidR="00ED0CCA">
        <w:t>d</w:t>
      </w:r>
      <w:r>
        <w:t xml:space="preserve"> the possibility of conscription. </w:t>
      </w:r>
    </w:p>
    <w:p w:rsidR="00CA74F5" w:rsidRPr="00455135" w:rsidRDefault="00CA74F5" w:rsidP="00CA74F5">
      <w:pPr>
        <w:pStyle w:val="western"/>
        <w:rPr>
          <w:b/>
        </w:rPr>
      </w:pPr>
      <w:r w:rsidRPr="00780355">
        <w:rPr>
          <w:i/>
        </w:rPr>
        <w:t xml:space="preserve">Global Passages: </w:t>
      </w:r>
      <w:r w:rsidRPr="001E7DDB">
        <w:rPr>
          <w:bCs/>
          <w:i/>
        </w:rPr>
        <w:t>The Growth of the Global Antiwar Movement</w:t>
      </w:r>
    </w:p>
    <w:p w:rsidR="00006B45" w:rsidRPr="00006B45" w:rsidRDefault="00006B45" w:rsidP="00CA74F5">
      <w:r w:rsidRPr="00006B45">
        <w:t>E</w:t>
      </w:r>
      <w:r w:rsidR="00CA74F5" w:rsidRPr="00006B45">
        <w:t xml:space="preserve">lsewhere in the world, antiwar protests also escalated. In Japan student protesters pressured the government </w:t>
      </w:r>
      <w:r>
        <w:t>to deny the United States financial support</w:t>
      </w:r>
      <w:r w:rsidR="00CA74F5" w:rsidRPr="00006B45">
        <w:t>. In Sw</w:t>
      </w:r>
      <w:r>
        <w:t>eden, a conference called the "International War Crimes Tribunal" called the Vietnam War an</w:t>
      </w:r>
      <w:r w:rsidR="00CA74F5" w:rsidRPr="00006B45">
        <w:t xml:space="preserve"> ethnic cleansing</w:t>
      </w:r>
      <w:r w:rsidRPr="00006B45">
        <w:t xml:space="preserve">. Countries of </w:t>
      </w:r>
      <w:r>
        <w:t xml:space="preserve">the </w:t>
      </w:r>
      <w:r w:rsidRPr="00006B45">
        <w:t xml:space="preserve">Eastern bloc and developing nations </w:t>
      </w:r>
      <w:r>
        <w:t>sided</w:t>
      </w:r>
      <w:r w:rsidRPr="00006B45">
        <w:t xml:space="preserve"> with North Vietnam against what appeared to be American imperialism, and they occasionally found support with Ame</w:t>
      </w:r>
      <w:r>
        <w:t>rican radical activists. Whereas the Great Cultural R</w:t>
      </w:r>
      <w:r w:rsidRPr="00006B45">
        <w:t xml:space="preserve">evolution under Mao Zedong in China further inspired global protests against the </w:t>
      </w:r>
      <w:r>
        <w:t>Vietnam War, it also strengthened</w:t>
      </w:r>
      <w:r w:rsidRPr="00006B45">
        <w:t xml:space="preserve"> Johnson's resolve to block the expansion of communism in Indochina. In all, the Vietnam War heightened anti-Americanism across the world and cost the United States a significant amount of prestige on the world stage</w:t>
      </w:r>
      <w:r>
        <w:t>.</w:t>
      </w:r>
    </w:p>
    <w:p w:rsidR="00CA74F5" w:rsidRDefault="00CA74F5" w:rsidP="00CA74F5">
      <w:pPr>
        <w:rPr>
          <w:b/>
        </w:rPr>
      </w:pPr>
      <w:r w:rsidRPr="00CA74F5">
        <w:rPr>
          <w:b/>
        </w:rPr>
        <w:t>1968</w:t>
      </w:r>
    </w:p>
    <w:p w:rsidR="00006B45" w:rsidRDefault="00006B45" w:rsidP="00CA74F5">
      <w:r w:rsidRPr="00006B45">
        <w:t>Discontent over the war in Vietnam, along with heightened tensions over the rights movements at home culminated in the most tumultuous year in American history, 1968.</w:t>
      </w:r>
    </w:p>
    <w:p w:rsidR="00006B45" w:rsidRDefault="00006B45" w:rsidP="00006B45">
      <w:pPr>
        <w:pStyle w:val="ListParagraph"/>
        <w:numPr>
          <w:ilvl w:val="0"/>
          <w:numId w:val="19"/>
        </w:numPr>
      </w:pPr>
      <w:r>
        <w:t>In January 1968, the North Vietnamese and Vietcong attacked across all of South Vietnam, beginning in Saigon. In six weeks of bloody battles, South Vietnamese and US forces responded with massive firepower. The Tet Offensive killed thousands and forced the evacuation of 1 million civilians. One of the atrocities committed at that time was the My Lai massacre</w:t>
      </w:r>
      <w:r w:rsidR="007D3B37">
        <w:t>.</w:t>
      </w:r>
      <w:r>
        <w:t xml:space="preserve"> Americans a</w:t>
      </w:r>
      <w:r w:rsidR="007D3B37">
        <w:t>t</w:t>
      </w:r>
      <w:r>
        <w:t xml:space="preserve"> home only learned</w:t>
      </w:r>
      <w:r w:rsidR="007D3B37">
        <w:t xml:space="preserve"> of this event</w:t>
      </w:r>
      <w:r>
        <w:t xml:space="preserve"> late in 1969.</w:t>
      </w:r>
    </w:p>
    <w:p w:rsidR="00CA74F5" w:rsidRDefault="00006B45" w:rsidP="00CA74F5">
      <w:pPr>
        <w:pStyle w:val="ListParagraph"/>
        <w:numPr>
          <w:ilvl w:val="0"/>
          <w:numId w:val="19"/>
        </w:numPr>
      </w:pPr>
      <w:r>
        <w:t>The Tet Offensive undermined public confidence in the president's announcement of progress in Vietnam and raised questions as to whether the war was indeed winnable. Suffering from a “credibility gap,” Johnson announced in March 1968 that he was not going to run in the upcoming presidential elections.</w:t>
      </w:r>
    </w:p>
    <w:p w:rsidR="00006B45" w:rsidRDefault="00006B45" w:rsidP="00CA74F5">
      <w:pPr>
        <w:pStyle w:val="ListParagraph"/>
        <w:numPr>
          <w:ilvl w:val="0"/>
          <w:numId w:val="19"/>
        </w:numPr>
      </w:pPr>
      <w:r>
        <w:t xml:space="preserve">Johnson's withdrawal opened up the debate over the course of the war within the </w:t>
      </w:r>
      <w:r w:rsidR="00E06380">
        <w:t xml:space="preserve">Democratic Party. Martin Luther King's assassination in April 1968 in Memphis, Tennessee, triggered uprisings </w:t>
      </w:r>
      <w:r w:rsidR="007D3B37">
        <w:t>in</w:t>
      </w:r>
      <w:r w:rsidR="00E06380">
        <w:t xml:space="preserve"> more than 100 cities across the country. Student protesters of the New Left faced-off with the administration of Columbia University in New York. At the same time, students took to the streets in Paris and in West Germany, and public protests for reform in Czechoslovakia were repressed by the Soviet Union. Even more brutal was the suppression of student protests in Mexico City following the Olympic Games in 1968, killing over 1000 demonstrators.</w:t>
      </w:r>
    </w:p>
    <w:p w:rsidR="00E06380" w:rsidRDefault="00E06380" w:rsidP="00CA74F5">
      <w:pPr>
        <w:pStyle w:val="ListParagraph"/>
        <w:numPr>
          <w:ilvl w:val="0"/>
          <w:numId w:val="19"/>
        </w:numPr>
      </w:pPr>
      <w:r>
        <w:t>At the Democratic national convention in Chicago in August 1968, city police aggressively struck back against demonstrators outside the convention site in what came to be called a "police riot." Inside, Democrats compromised on Johnson's vice president Hubert Humphrey. He faced slim odds against the Republican challenger Richard Nixon</w:t>
      </w:r>
      <w:r w:rsidR="007D3B37">
        <w:t>,</w:t>
      </w:r>
      <w:r>
        <w:t xml:space="preserve"> whose southern strategy to appeal to racial animosities in subtle ways was more effective with the political center than the open bigotry and white working-</w:t>
      </w:r>
      <w:r w:rsidR="007D3B37">
        <w:t>class male resentment of third-</w:t>
      </w:r>
      <w:r>
        <w:t>party candidate George C. Wallace.</w:t>
      </w:r>
    </w:p>
    <w:p w:rsidR="00ED0068" w:rsidRDefault="00E06380" w:rsidP="00CA74F5">
      <w:pPr>
        <w:pStyle w:val="ListParagraph"/>
        <w:numPr>
          <w:ilvl w:val="0"/>
          <w:numId w:val="19"/>
        </w:numPr>
      </w:pPr>
      <w:r>
        <w:t xml:space="preserve">Humphrey’s announcement that the US would halt bombings </w:t>
      </w:r>
      <w:r w:rsidR="007D3B37">
        <w:t>gave the Democrats</w:t>
      </w:r>
      <w:r w:rsidR="00ED0068">
        <w:t xml:space="preserve"> a boost in poll numbers, but </w:t>
      </w:r>
      <w:r w:rsidR="007D3B37">
        <w:t>leaks of information from</w:t>
      </w:r>
      <w:r w:rsidR="00ED0068">
        <w:t xml:space="preserve"> Nixon's campaign members </w:t>
      </w:r>
      <w:r w:rsidR="007D3B37">
        <w:t>to</w:t>
      </w:r>
      <w:r w:rsidR="00ED0068">
        <w:t xml:space="preserve"> </w:t>
      </w:r>
      <w:r w:rsidR="007D3B37">
        <w:t>the South Vietnamese leadership</w:t>
      </w:r>
      <w:r w:rsidR="00ED0068">
        <w:t xml:space="preserve"> </w:t>
      </w:r>
      <w:r w:rsidR="007D3B37">
        <w:t>caused talks to break down</w:t>
      </w:r>
      <w:r w:rsidR="00ED0068">
        <w:t>.</w:t>
      </w:r>
    </w:p>
    <w:p w:rsidR="001E7DDB" w:rsidRPr="00ED0068" w:rsidRDefault="00ED0068" w:rsidP="001E7DDB">
      <w:pPr>
        <w:pStyle w:val="ListParagraph"/>
        <w:numPr>
          <w:ilvl w:val="0"/>
          <w:numId w:val="19"/>
        </w:numPr>
      </w:pPr>
      <w:r>
        <w:t>Nixon won the 1968 election by a thin margin although he and right-wing conservative candidate Wallace received over 56% of the vote.</w:t>
      </w:r>
    </w:p>
    <w:p w:rsidR="001E7DDB" w:rsidRDefault="001E7DDB" w:rsidP="001E7DDB">
      <w:pPr>
        <w:rPr>
          <w:b/>
        </w:rPr>
      </w:pPr>
      <w:r>
        <w:rPr>
          <w:b/>
        </w:rPr>
        <w:t>Nixon and the World</w:t>
      </w:r>
    </w:p>
    <w:p w:rsidR="00ED0068" w:rsidRPr="00ED0068" w:rsidRDefault="00ED0068" w:rsidP="00ED0068">
      <w:r w:rsidRPr="00ED0068">
        <w:t>Nix</w:t>
      </w:r>
      <w:r>
        <w:t>on entered the presidency with the</w:t>
      </w:r>
      <w:r w:rsidRPr="00ED0068">
        <w:t xml:space="preserve"> promise to restore America's credibility worldwide, and together with his national security advisor and later Secretary of State Henry Kissinger, he engineered some of the most important diplomatic changes in the 20th century. But their secret dealings and manipulations also cost them widespread support for their foreign policies.</w:t>
      </w:r>
    </w:p>
    <w:p w:rsidR="001E7DDB" w:rsidRPr="00ED0068" w:rsidRDefault="00ED0068" w:rsidP="00ED0068">
      <w:pPr>
        <w:pStyle w:val="ListParagraph"/>
        <w:numPr>
          <w:ilvl w:val="0"/>
          <w:numId w:val="20"/>
        </w:numPr>
      </w:pPr>
      <w:r w:rsidRPr="00ED0068">
        <w:t xml:space="preserve">Nixon reduced domestic opposition to the war with the process of </w:t>
      </w:r>
      <w:r w:rsidR="007D3B37">
        <w:t>Vietnamization</w:t>
      </w:r>
      <w:r w:rsidRPr="00ED0068">
        <w:t xml:space="preserve"> that reduced the number of US ground forces and instead intensified bombing campaigns and the involvement of the ARVN.</w:t>
      </w:r>
    </w:p>
    <w:p w:rsidR="00ED0068" w:rsidRPr="00ED0068" w:rsidRDefault="00ED0068" w:rsidP="00ED0068">
      <w:pPr>
        <w:pStyle w:val="ListParagraph"/>
        <w:numPr>
          <w:ilvl w:val="0"/>
          <w:numId w:val="20"/>
        </w:numPr>
      </w:pPr>
      <w:r w:rsidRPr="00ED0068">
        <w:t>The illegal US invasion of Cambodia and later bombing campaigns of Laos reigni</w:t>
      </w:r>
      <w:r w:rsidR="007D3B37">
        <w:t>ted student protests and deepened</w:t>
      </w:r>
      <w:r w:rsidRPr="00ED0068">
        <w:t xml:space="preserve"> the animosity of war critics against Richard Nixon.</w:t>
      </w:r>
    </w:p>
    <w:p w:rsidR="00ED0068" w:rsidRDefault="00ED0068" w:rsidP="00ED0068">
      <w:pPr>
        <w:pStyle w:val="ListParagraph"/>
        <w:numPr>
          <w:ilvl w:val="0"/>
          <w:numId w:val="20"/>
        </w:numPr>
      </w:pPr>
      <w:r w:rsidRPr="00ED0068">
        <w:t xml:space="preserve">The release of a confidential official history of the war, the Pentagon Papers, in the </w:t>
      </w:r>
      <w:r w:rsidRPr="00ED0068">
        <w:rPr>
          <w:i/>
        </w:rPr>
        <w:t>New York Times</w:t>
      </w:r>
      <w:r w:rsidR="007D3B37">
        <w:t>, further intensified</w:t>
      </w:r>
      <w:r w:rsidRPr="00ED0068">
        <w:t xml:space="preserve"> the debate over the legitimacy of the conflict and prompted the Nixon administration to set up a secret task force committed to stop future whistleblowers</w:t>
      </w:r>
      <w:r>
        <w:t>.</w:t>
      </w:r>
    </w:p>
    <w:p w:rsidR="00ED0068" w:rsidRDefault="00ED0068" w:rsidP="00ED0068">
      <w:pPr>
        <w:pStyle w:val="ListParagraph"/>
        <w:numPr>
          <w:ilvl w:val="0"/>
          <w:numId w:val="20"/>
        </w:numPr>
      </w:pPr>
      <w:r>
        <w:t>Weeks before the 1972 presidential election, Kissinger announced that peace was at hand with North Vietnam, easing Nixon's victory and reelection. The resulting Paris Accords of 1973 amounted to a cease-fire with the full withdrawal of US troops and the promise of a future government of national reconciliation.</w:t>
      </w:r>
    </w:p>
    <w:p w:rsidR="00ED0068" w:rsidRDefault="00ED0068" w:rsidP="00ED0068">
      <w:pPr>
        <w:pStyle w:val="ListParagraph"/>
        <w:numPr>
          <w:ilvl w:val="0"/>
          <w:numId w:val="20"/>
        </w:numPr>
      </w:pPr>
      <w:r>
        <w:t xml:space="preserve">Not long after the Paris Accords, North Vietnamese attacked the South and in the absence of US forces made steady </w:t>
      </w:r>
      <w:r w:rsidR="007D3B37">
        <w:t>progress towards Saigon which they</w:t>
      </w:r>
      <w:r>
        <w:t xml:space="preserve"> captured in 1975 and renamed Ho Chi Minh City.</w:t>
      </w:r>
    </w:p>
    <w:p w:rsidR="00ED0068" w:rsidRDefault="00ED0068" w:rsidP="00ED0068">
      <w:pPr>
        <w:pStyle w:val="ListParagraph"/>
        <w:numPr>
          <w:ilvl w:val="0"/>
          <w:numId w:val="20"/>
        </w:numPr>
      </w:pPr>
      <w:r>
        <w:t xml:space="preserve">The longtime anti-Communist Nixon committed the rest of </w:t>
      </w:r>
      <w:r w:rsidR="007D3B37">
        <w:t>his</w:t>
      </w:r>
      <w:r>
        <w:t xml:space="preserve"> foreign policy to a reduction in Cold War tensions and the dampening of the nuclear arms race. After years of secret talks with the Soviet Union, the two nations announced the first arms limitation treaty in 1972.</w:t>
      </w:r>
    </w:p>
    <w:p w:rsidR="00A3614C" w:rsidRDefault="00A3614C" w:rsidP="00ED0068">
      <w:pPr>
        <w:pStyle w:val="ListParagraph"/>
        <w:numPr>
          <w:ilvl w:val="0"/>
          <w:numId w:val="20"/>
        </w:numPr>
      </w:pPr>
      <w:r>
        <w:t xml:space="preserve">While the new policy of détente won much praise at home, it also raised significant criticism amongst those who felt that Nixon had left the Soviet Union </w:t>
      </w:r>
      <w:r w:rsidR="007D3B37">
        <w:t>with</w:t>
      </w:r>
      <w:r>
        <w:t xml:space="preserve"> a military advantage.</w:t>
      </w:r>
    </w:p>
    <w:p w:rsidR="00A3614C" w:rsidRDefault="00A3614C" w:rsidP="00ED0068">
      <w:pPr>
        <w:pStyle w:val="ListParagraph"/>
        <w:numPr>
          <w:ilvl w:val="0"/>
          <w:numId w:val="20"/>
        </w:numPr>
      </w:pPr>
      <w:r>
        <w:t>Even more surprising, Nixon opened diplomatic relations with the People's Republic of China and visited the communist nation</w:t>
      </w:r>
      <w:r w:rsidR="007D3B37">
        <w:t>,</w:t>
      </w:r>
      <w:r>
        <w:t xml:space="preserve"> which sought improved ties to the United States to counterbalance the power of its archrival, the Soviet Union.</w:t>
      </w:r>
    </w:p>
    <w:p w:rsidR="00ED0068" w:rsidRDefault="00A3614C" w:rsidP="00ED0068">
      <w:pPr>
        <w:pStyle w:val="ListParagraph"/>
        <w:numPr>
          <w:ilvl w:val="0"/>
          <w:numId w:val="20"/>
        </w:numPr>
      </w:pPr>
      <w:r>
        <w:t>In Latin America, and specifically in Chile, the United States government and the C.I.A. worked to topple socialist President Salvador Allende, preparing the ground for the rise of dictator Augusto Pinochet.</w:t>
      </w:r>
    </w:p>
    <w:p w:rsidR="00A3614C" w:rsidRPr="00ED0068" w:rsidRDefault="00A3614C" w:rsidP="00ED0068">
      <w:pPr>
        <w:pStyle w:val="ListParagraph"/>
        <w:numPr>
          <w:ilvl w:val="0"/>
          <w:numId w:val="20"/>
        </w:numPr>
      </w:pPr>
      <w:r>
        <w:t>Even though Kissinger's shuttle diplomacy in the Middle East secured an uneasy truce, American support for Israel in the war of 1973 angered Arab neighbors who responded with an oil boycott through the Organization of Petroleum Exporting Countries (OPEC).</w:t>
      </w:r>
    </w:p>
    <w:p w:rsidR="001E7DDB" w:rsidRDefault="001E7DDB" w:rsidP="001E7DDB">
      <w:pPr>
        <w:rPr>
          <w:b/>
        </w:rPr>
      </w:pPr>
      <w:r w:rsidRPr="00AA2257">
        <w:rPr>
          <w:b/>
        </w:rPr>
        <w:t>Domestic Policy and the Abuse of Power</w:t>
      </w:r>
    </w:p>
    <w:p w:rsidR="001E7DDB" w:rsidRDefault="00A3614C" w:rsidP="00A3614C">
      <w:r>
        <w:t>A</w:t>
      </w:r>
      <w:r w:rsidRPr="00A3614C">
        <w:t>lthough Nixon often expresse</w:t>
      </w:r>
      <w:r>
        <w:t>d support for the goals of the G</w:t>
      </w:r>
      <w:r w:rsidR="00D73450">
        <w:t>reat S</w:t>
      </w:r>
      <w:r w:rsidRPr="00A3614C">
        <w:t>ociety, he cut back its funding and appointed conservative justices. He engineered the movement of southern whites from the Democratic Party into the Republican Party. His deep suspicions towards his enemies prompted him to condone a series of criminal acts that ultimately resulted in the Watergate scandal and his resignation.</w:t>
      </w:r>
    </w:p>
    <w:p w:rsidR="00A3614C" w:rsidRDefault="00A3614C" w:rsidP="00A3614C">
      <w:pPr>
        <w:pStyle w:val="ListParagraph"/>
        <w:numPr>
          <w:ilvl w:val="0"/>
          <w:numId w:val="21"/>
        </w:numPr>
      </w:pPr>
      <w:r>
        <w:t>Nix</w:t>
      </w:r>
      <w:r w:rsidR="00D83897">
        <w:t>on's most important restrictions</w:t>
      </w:r>
      <w:r>
        <w:t xml:space="preserve"> on the Great Society </w:t>
      </w:r>
      <w:r w:rsidR="00D83897">
        <w:t>grew out of</w:t>
      </w:r>
      <w:r>
        <w:t xml:space="preserve"> his plan to transfer control of antipoverty programs to the states</w:t>
      </w:r>
      <w:r w:rsidR="00D73450">
        <w:t>. But he also signed the Environmental Protection Agency (EPA), the Occupational Health and Safety Administration (OSHA), and the Consumer Product Safety council (CPSC) into law.</w:t>
      </w:r>
    </w:p>
    <w:p w:rsidR="00D73450" w:rsidRDefault="00D73450" w:rsidP="00A3614C">
      <w:pPr>
        <w:pStyle w:val="ListParagraph"/>
        <w:numPr>
          <w:ilvl w:val="0"/>
          <w:numId w:val="21"/>
        </w:numPr>
      </w:pPr>
      <w:r>
        <w:t>Nixon struggled to address the new economic crisis of stagflation with price controls and uncoupled the dollar from the gold standard.</w:t>
      </w:r>
    </w:p>
    <w:p w:rsidR="00D73450" w:rsidRDefault="00D73450" w:rsidP="00A3614C">
      <w:pPr>
        <w:pStyle w:val="ListParagraph"/>
        <w:numPr>
          <w:ilvl w:val="0"/>
          <w:numId w:val="21"/>
        </w:numPr>
      </w:pPr>
      <w:r>
        <w:t xml:space="preserve">Despite Nixon's appointment of conservative justices, the Supreme Court in </w:t>
      </w:r>
      <w:r w:rsidR="00D83897">
        <w:t>the 70s did not sharply reverse</w:t>
      </w:r>
      <w:r>
        <w:t xml:space="preserve"> the direction of the Warren Court and upheld the</w:t>
      </w:r>
      <w:r w:rsidR="00D83897">
        <w:t xml:space="preserve"> constitutionality of busing, </w:t>
      </w:r>
      <w:r>
        <w:t>women's right to privacy</w:t>
      </w:r>
      <w:r w:rsidR="00D83897">
        <w:t>,</w:t>
      </w:r>
      <w:r>
        <w:t xml:space="preserve"> and freedom of choice.</w:t>
      </w:r>
    </w:p>
    <w:p w:rsidR="00D73450" w:rsidRDefault="00D73450" w:rsidP="00D73450">
      <w:pPr>
        <w:pStyle w:val="ListParagraph"/>
        <w:numPr>
          <w:ilvl w:val="0"/>
          <w:numId w:val="21"/>
        </w:numPr>
      </w:pPr>
      <w:r>
        <w:t xml:space="preserve">Eager to stop Democratic attacks on his administration, Nixon authorized the break-in </w:t>
      </w:r>
      <w:r w:rsidR="00D83897">
        <w:t>at</w:t>
      </w:r>
      <w:r>
        <w:t xml:space="preserve"> the Democratic Party's headquarters in the Watergate office complex in Washington DC. The burglars were caught, and Washington Post reporters Bob Woodward and </w:t>
      </w:r>
      <w:r w:rsidR="00D83897">
        <w:t>Carl</w:t>
      </w:r>
      <w:r>
        <w:t xml:space="preserve"> Bernstein soon discovered connections to White House staff.</w:t>
      </w:r>
    </w:p>
    <w:p w:rsidR="00D73450" w:rsidRDefault="00D73450" w:rsidP="00D73450">
      <w:pPr>
        <w:pStyle w:val="ListParagraph"/>
        <w:numPr>
          <w:ilvl w:val="0"/>
          <w:numId w:val="21"/>
        </w:numPr>
      </w:pPr>
      <w:r w:rsidRPr="00D73450">
        <w:t>In April 1973, Nixon's legal counsel John Dean promised fu</w:t>
      </w:r>
      <w:r>
        <w:t>ll cooperation with a Senate Committee I</w:t>
      </w:r>
      <w:r w:rsidR="00D83897">
        <w:t>nvestigation. Nixon fired Dean</w:t>
      </w:r>
      <w:r w:rsidRPr="00D73450">
        <w:t xml:space="preserve"> and his two closest advisers</w:t>
      </w:r>
      <w:r w:rsidR="00D83897">
        <w:t>,</w:t>
      </w:r>
      <w:r w:rsidRPr="00D73450">
        <w:t xml:space="preserve"> </w:t>
      </w:r>
      <w:r>
        <w:t>Haldeman and</w:t>
      </w:r>
      <w:r w:rsidRPr="00D73450">
        <w:t xml:space="preserve"> Ehrlichman, but his appointed special prosecutor Archibald Cox insisted on the president's release of secret tape</w:t>
      </w:r>
      <w:r>
        <w:t xml:space="preserve"> recordings</w:t>
      </w:r>
      <w:r w:rsidR="00D83897">
        <w:t xml:space="preserve"> made </w:t>
      </w:r>
      <w:r>
        <w:t>in the Oval Office.</w:t>
      </w:r>
    </w:p>
    <w:p w:rsidR="001E7DDB" w:rsidRDefault="00D73450" w:rsidP="00D73450">
      <w:pPr>
        <w:pStyle w:val="ListParagraph"/>
        <w:numPr>
          <w:ilvl w:val="0"/>
          <w:numId w:val="21"/>
        </w:numPr>
      </w:pPr>
      <w:r w:rsidRPr="00D73450">
        <w:t>Nixon's firing of Cox in what came to be known as the "Saturday night massacre" prompted public outrage and demands for his impeachment. In 1974 the Supreme Court unanimously ordered him to release the tapes and rejected this argument of executive privilege.</w:t>
      </w:r>
    </w:p>
    <w:p w:rsidR="00253C9A" w:rsidRPr="00253C9A" w:rsidRDefault="00253C9A" w:rsidP="00D73450">
      <w:pPr>
        <w:pStyle w:val="ListParagraph"/>
        <w:numPr>
          <w:ilvl w:val="0"/>
          <w:numId w:val="21"/>
        </w:numPr>
      </w:pPr>
      <w:r>
        <w:t xml:space="preserve">Evidence on the tape cost Nixon all his remaining Republican support and when </w:t>
      </w:r>
      <w:r w:rsidRPr="00253C9A">
        <w:t>his</w:t>
      </w:r>
      <w:r>
        <w:rPr>
          <w:b/>
        </w:rPr>
        <w:t xml:space="preserve"> </w:t>
      </w:r>
      <w:r w:rsidRPr="00253C9A">
        <w:t>impeachment seemed unavoidable, Nixon resigned on August 9, 1974.</w:t>
      </w:r>
    </w:p>
    <w:p w:rsidR="00253C9A" w:rsidRPr="00D73450" w:rsidRDefault="00253C9A" w:rsidP="00253C9A">
      <w:pPr>
        <w:pStyle w:val="ListParagraph"/>
      </w:pPr>
    </w:p>
    <w:p w:rsidR="008F1DDC" w:rsidRDefault="007E5228" w:rsidP="00D83897">
      <w:pPr>
        <w:pStyle w:val="western"/>
        <w:rPr>
          <w:b/>
        </w:rPr>
      </w:pPr>
      <w:r w:rsidRPr="007E5228">
        <w:rPr>
          <w:b/>
        </w:rPr>
        <w:t>Who?</w:t>
      </w:r>
      <w:r w:rsidR="00253C9A">
        <w:rPr>
          <w:b/>
        </w:rPr>
        <w:t xml:space="preserve"> W</w:t>
      </w:r>
      <w:r w:rsidRPr="007E5228">
        <w:rPr>
          <w:b/>
        </w:rPr>
        <w:t>ha</w:t>
      </w:r>
      <w:r w:rsidR="00253C9A">
        <w:rPr>
          <w:b/>
        </w:rPr>
        <w:t>t</w:t>
      </w:r>
      <w:r w:rsidRPr="007E5228">
        <w:rPr>
          <w:b/>
        </w:rPr>
        <w:t>?</w:t>
      </w:r>
    </w:p>
    <w:p w:rsidR="001E7DDB" w:rsidRPr="00B03542" w:rsidRDefault="001E7DDB" w:rsidP="00D83897">
      <w:pPr>
        <w:rPr>
          <w:bCs/>
        </w:rPr>
      </w:pPr>
      <w:r w:rsidRPr="00B03542">
        <w:rPr>
          <w:bCs/>
        </w:rPr>
        <w:t>Agnew, Spiro T.</w:t>
      </w:r>
    </w:p>
    <w:p w:rsidR="001E7DDB" w:rsidRPr="001E7DDB" w:rsidRDefault="001E7DDB" w:rsidP="00D83897">
      <w:pPr>
        <w:rPr>
          <w:lang w:val="de-DE"/>
        </w:rPr>
      </w:pPr>
      <w:r w:rsidRPr="001E7DDB">
        <w:rPr>
          <w:lang w:val="de-DE"/>
        </w:rPr>
        <w:t>Allende, Salvador</w:t>
      </w:r>
    </w:p>
    <w:p w:rsidR="001E7DDB" w:rsidRPr="001E7DDB" w:rsidRDefault="001E7DDB" w:rsidP="00D83897">
      <w:pPr>
        <w:rPr>
          <w:bCs/>
          <w:lang w:val="de-DE"/>
        </w:rPr>
      </w:pPr>
      <w:r w:rsidRPr="001E7DDB">
        <w:rPr>
          <w:bCs/>
          <w:lang w:val="de-DE"/>
        </w:rPr>
        <w:t>Bernstein, Carl</w:t>
      </w:r>
    </w:p>
    <w:p w:rsidR="001E7DDB" w:rsidRPr="00B03542" w:rsidRDefault="001E7DDB" w:rsidP="00D83897">
      <w:pPr>
        <w:rPr>
          <w:bCs/>
          <w:lang w:val="de-DE"/>
        </w:rPr>
      </w:pPr>
      <w:r w:rsidRPr="00B03542">
        <w:rPr>
          <w:bCs/>
          <w:lang w:val="de-DE"/>
        </w:rPr>
        <w:t>Brezhnev, Leonid</w:t>
      </w:r>
    </w:p>
    <w:p w:rsidR="001E7DDB" w:rsidRDefault="001E7DDB" w:rsidP="00D83897">
      <w:r>
        <w:t>Burger, Warren</w:t>
      </w:r>
    </w:p>
    <w:p w:rsidR="001E7DDB" w:rsidRDefault="001E7DDB" w:rsidP="00D83897">
      <w:pPr>
        <w:rPr>
          <w:bCs/>
        </w:rPr>
      </w:pPr>
      <w:r>
        <w:rPr>
          <w:bCs/>
        </w:rPr>
        <w:t>Buttterfield,</w:t>
      </w:r>
      <w:r>
        <w:t xml:space="preserve"> </w:t>
      </w:r>
      <w:r>
        <w:rPr>
          <w:bCs/>
        </w:rPr>
        <w:t>Alexander</w:t>
      </w:r>
    </w:p>
    <w:p w:rsidR="001E7DDB" w:rsidRDefault="001E7DDB" w:rsidP="00D83897">
      <w:pPr>
        <w:rPr>
          <w:bCs/>
        </w:rPr>
      </w:pPr>
      <w:r>
        <w:rPr>
          <w:bCs/>
        </w:rPr>
        <w:t>Cox, Archibald</w:t>
      </w:r>
    </w:p>
    <w:p w:rsidR="001E7DDB" w:rsidRDefault="001E7DDB" w:rsidP="00D83897">
      <w:r>
        <w:rPr>
          <w:bCs/>
        </w:rPr>
        <w:t>Dean,</w:t>
      </w:r>
      <w:r>
        <w:t xml:space="preserve"> </w:t>
      </w:r>
      <w:r>
        <w:rPr>
          <w:bCs/>
        </w:rPr>
        <w:t>John</w:t>
      </w:r>
    </w:p>
    <w:p w:rsidR="001E7DDB" w:rsidRDefault="001E7DDB" w:rsidP="00D83897">
      <w:pPr>
        <w:rPr>
          <w:bCs/>
        </w:rPr>
      </w:pPr>
      <w:r>
        <w:rPr>
          <w:bCs/>
        </w:rPr>
        <w:t>détente</w:t>
      </w:r>
    </w:p>
    <w:p w:rsidR="001E7DDB" w:rsidRDefault="001E7DDB" w:rsidP="00D83897">
      <w:r>
        <w:t>Dubcek, Alexander</w:t>
      </w:r>
    </w:p>
    <w:p w:rsidR="001E7DDB" w:rsidRDefault="001E7DDB" w:rsidP="00D83897">
      <w:pPr>
        <w:rPr>
          <w:bCs/>
        </w:rPr>
      </w:pPr>
      <w:r>
        <w:rPr>
          <w:bCs/>
        </w:rPr>
        <w:t>Duc,</w:t>
      </w:r>
      <w:r>
        <w:t xml:space="preserve"> </w:t>
      </w:r>
      <w:r>
        <w:rPr>
          <w:bCs/>
        </w:rPr>
        <w:t>Thich Quang</w:t>
      </w:r>
    </w:p>
    <w:p w:rsidR="001E7DDB" w:rsidRDefault="001E7DDB" w:rsidP="00D83897">
      <w:pPr>
        <w:rPr>
          <w:bCs/>
        </w:rPr>
      </w:pPr>
      <w:r>
        <w:rPr>
          <w:bCs/>
        </w:rPr>
        <w:t>Ford, Gerald R.</w:t>
      </w:r>
    </w:p>
    <w:p w:rsidR="001E7DDB" w:rsidRDefault="001E7DDB" w:rsidP="00D83897">
      <w:pPr>
        <w:rPr>
          <w:bCs/>
        </w:rPr>
      </w:pPr>
      <w:r>
        <w:rPr>
          <w:bCs/>
        </w:rPr>
        <w:t>Gromyko, Andrei</w:t>
      </w:r>
    </w:p>
    <w:p w:rsidR="001E7DDB" w:rsidRDefault="001E7DDB" w:rsidP="00D83897">
      <w:r>
        <w:t>Guevara, Che</w:t>
      </w:r>
    </w:p>
    <w:p w:rsidR="001E7DDB" w:rsidRDefault="001E7DDB" w:rsidP="00D83897">
      <w:r>
        <w:rPr>
          <w:bCs/>
        </w:rPr>
        <w:t>Gulf of Tonkin Resolution</w:t>
      </w:r>
    </w:p>
    <w:p w:rsidR="001E7DDB" w:rsidRPr="001E7DDB" w:rsidRDefault="001E7DDB" w:rsidP="00D83897">
      <w:pPr>
        <w:rPr>
          <w:bCs/>
          <w:lang w:val="de-DE"/>
        </w:rPr>
      </w:pPr>
      <w:r w:rsidRPr="001E7DDB">
        <w:rPr>
          <w:bCs/>
          <w:lang w:val="de-DE"/>
        </w:rPr>
        <w:t>Haldeman, H. R.</w:t>
      </w:r>
    </w:p>
    <w:p w:rsidR="001E7DDB" w:rsidRPr="001E7DDB" w:rsidRDefault="001E7DDB" w:rsidP="00D83897">
      <w:pPr>
        <w:rPr>
          <w:bCs/>
          <w:lang w:val="de-DE"/>
        </w:rPr>
      </w:pPr>
      <w:r w:rsidRPr="001E7DDB">
        <w:rPr>
          <w:bCs/>
          <w:lang w:val="de-DE"/>
        </w:rPr>
        <w:t>Humphrey, Hubert</w:t>
      </w:r>
    </w:p>
    <w:p w:rsidR="001E7DDB" w:rsidRPr="001E7DDB" w:rsidRDefault="001E7DDB" w:rsidP="00D83897">
      <w:pPr>
        <w:rPr>
          <w:bCs/>
          <w:lang w:val="de-DE"/>
        </w:rPr>
      </w:pPr>
      <w:r w:rsidRPr="001E7DDB">
        <w:rPr>
          <w:bCs/>
          <w:lang w:val="de-DE"/>
        </w:rPr>
        <w:t>Khanh, Nguyen,</w:t>
      </w:r>
    </w:p>
    <w:p w:rsidR="001E7DDB" w:rsidRDefault="001E7DDB" w:rsidP="00D83897">
      <w:pPr>
        <w:rPr>
          <w:bCs/>
        </w:rPr>
      </w:pPr>
      <w:r>
        <w:rPr>
          <w:bCs/>
        </w:rPr>
        <w:t>Kissinger, Henry</w:t>
      </w:r>
    </w:p>
    <w:p w:rsidR="001E7DDB" w:rsidRDefault="001E7DDB" w:rsidP="00D83897">
      <w:r>
        <w:t>Loan, Nguyen Ngoc</w:t>
      </w:r>
    </w:p>
    <w:p w:rsidR="001E7DDB" w:rsidRDefault="001E7DDB" w:rsidP="00D83897">
      <w:pPr>
        <w:rPr>
          <w:bCs/>
        </w:rPr>
      </w:pPr>
      <w:r>
        <w:rPr>
          <w:bCs/>
        </w:rPr>
        <w:t>Lodge, Henry Cabot</w:t>
      </w:r>
    </w:p>
    <w:p w:rsidR="001E7DDB" w:rsidRPr="001E7DDB" w:rsidRDefault="001E7DDB" w:rsidP="00D83897">
      <w:pPr>
        <w:rPr>
          <w:lang w:val="de-DE"/>
        </w:rPr>
      </w:pPr>
      <w:r w:rsidRPr="001E7DDB">
        <w:rPr>
          <w:lang w:val="de-DE"/>
        </w:rPr>
        <w:t>McCarthy, Eugene “Gene”</w:t>
      </w:r>
    </w:p>
    <w:p w:rsidR="001E7DDB" w:rsidRPr="001E7DDB" w:rsidRDefault="001E7DDB" w:rsidP="00D83897">
      <w:pPr>
        <w:rPr>
          <w:lang w:val="de-DE"/>
        </w:rPr>
      </w:pPr>
      <w:r w:rsidRPr="001E7DDB">
        <w:rPr>
          <w:lang w:val="de-DE"/>
        </w:rPr>
        <w:t>McGovern, George</w:t>
      </w:r>
    </w:p>
    <w:p w:rsidR="001E7DDB" w:rsidRPr="001E7DDB" w:rsidRDefault="001E7DDB" w:rsidP="00D83897">
      <w:pPr>
        <w:rPr>
          <w:bCs/>
          <w:lang w:val="de-DE"/>
        </w:rPr>
      </w:pPr>
      <w:r w:rsidRPr="001E7DDB">
        <w:rPr>
          <w:bCs/>
          <w:lang w:val="de-DE"/>
        </w:rPr>
        <w:t>Meir, Golda</w:t>
      </w:r>
    </w:p>
    <w:p w:rsidR="001E7DDB" w:rsidRDefault="001E7DDB" w:rsidP="00D83897">
      <w:r>
        <w:t>Minh, Ho Chi</w:t>
      </w:r>
    </w:p>
    <w:p w:rsidR="001E7DDB" w:rsidRDefault="001E7DDB" w:rsidP="00D83897">
      <w:pPr>
        <w:rPr>
          <w:bCs/>
        </w:rPr>
      </w:pPr>
      <w:r>
        <w:rPr>
          <w:bCs/>
        </w:rPr>
        <w:t>My Lai massacre</w:t>
      </w:r>
    </w:p>
    <w:p w:rsidR="001E7DDB" w:rsidRDefault="001E7DDB" w:rsidP="00D83897">
      <w:pPr>
        <w:rPr>
          <w:bCs/>
        </w:rPr>
      </w:pPr>
      <w:r>
        <w:rPr>
          <w:bCs/>
        </w:rPr>
        <w:t>Nixon, Richard M.</w:t>
      </w:r>
    </w:p>
    <w:p w:rsidR="001E7DDB" w:rsidRDefault="001E7DDB" w:rsidP="00D83897">
      <w:pPr>
        <w:rPr>
          <w:bCs/>
        </w:rPr>
      </w:pPr>
      <w:r>
        <w:rPr>
          <w:bCs/>
        </w:rPr>
        <w:t>Organization of Petroleum Exporting Countries (OPEC)</w:t>
      </w:r>
    </w:p>
    <w:p w:rsidR="001E7DDB" w:rsidRDefault="001E7DDB" w:rsidP="00D83897">
      <w:pPr>
        <w:rPr>
          <w:bCs/>
        </w:rPr>
      </w:pPr>
      <w:r>
        <w:rPr>
          <w:bCs/>
        </w:rPr>
        <w:t>Pentagon Papers</w:t>
      </w:r>
    </w:p>
    <w:p w:rsidR="001E7DDB" w:rsidRDefault="001E7DDB" w:rsidP="00D83897">
      <w:r>
        <w:t>Pinochet, Augusto</w:t>
      </w:r>
    </w:p>
    <w:p w:rsidR="001E7DDB" w:rsidRDefault="001E7DDB" w:rsidP="00D83897">
      <w:r>
        <w:t>Rehnquist, William</w:t>
      </w:r>
    </w:p>
    <w:p w:rsidR="001E7DDB" w:rsidRDefault="001E7DDB" w:rsidP="00D83897">
      <w:r>
        <w:t>Russell, Bertrand</w:t>
      </w:r>
    </w:p>
    <w:p w:rsidR="001E7DDB" w:rsidRDefault="001E7DDB" w:rsidP="00D83897">
      <w:pPr>
        <w:rPr>
          <w:bCs/>
        </w:rPr>
      </w:pPr>
      <w:r>
        <w:rPr>
          <w:bCs/>
        </w:rPr>
        <w:t>Sadat, Anwar</w:t>
      </w:r>
    </w:p>
    <w:p w:rsidR="001E7DDB" w:rsidRDefault="001E7DDB" w:rsidP="00D83897">
      <w:pPr>
        <w:rPr>
          <w:bCs/>
        </w:rPr>
      </w:pPr>
      <w:r>
        <w:rPr>
          <w:bCs/>
        </w:rPr>
        <w:t>Sirica,</w:t>
      </w:r>
      <w:r>
        <w:t xml:space="preserve"> </w:t>
      </w:r>
      <w:r>
        <w:rPr>
          <w:bCs/>
        </w:rPr>
        <w:t>John</w:t>
      </w:r>
    </w:p>
    <w:p w:rsidR="001E7DDB" w:rsidRDefault="001E7DDB" w:rsidP="00D83897">
      <w:pPr>
        <w:rPr>
          <w:bCs/>
        </w:rPr>
      </w:pPr>
      <w:r>
        <w:rPr>
          <w:bCs/>
        </w:rPr>
        <w:t>stagflation</w:t>
      </w:r>
    </w:p>
    <w:p w:rsidR="001E7DDB" w:rsidRDefault="001E7DDB" w:rsidP="00D83897">
      <w:pPr>
        <w:rPr>
          <w:bCs/>
        </w:rPr>
      </w:pPr>
      <w:r>
        <w:rPr>
          <w:bCs/>
        </w:rPr>
        <w:t>Thieu, Nguyen Van</w:t>
      </w:r>
    </w:p>
    <w:p w:rsidR="001E7DDB" w:rsidRDefault="001E7DDB" w:rsidP="00D83897">
      <w:pPr>
        <w:rPr>
          <w:bCs/>
        </w:rPr>
      </w:pPr>
      <w:r>
        <w:rPr>
          <w:bCs/>
        </w:rPr>
        <w:t>Tho, Le Duc</w:t>
      </w:r>
    </w:p>
    <w:p w:rsidR="001E7DDB" w:rsidRDefault="001E7DDB" w:rsidP="00D83897">
      <w:pPr>
        <w:rPr>
          <w:bCs/>
        </w:rPr>
      </w:pPr>
      <w:r>
        <w:rPr>
          <w:bCs/>
        </w:rPr>
        <w:t>Wallace, George C.</w:t>
      </w:r>
    </w:p>
    <w:p w:rsidR="001E7DDB" w:rsidRDefault="001E7DDB" w:rsidP="00D83897">
      <w:r>
        <w:t>Watergate</w:t>
      </w:r>
    </w:p>
    <w:p w:rsidR="001E7DDB" w:rsidRDefault="001E7DDB" w:rsidP="00D83897">
      <w:pPr>
        <w:rPr>
          <w:bCs/>
        </w:rPr>
      </w:pPr>
      <w:r>
        <w:rPr>
          <w:bCs/>
        </w:rPr>
        <w:t>Woodward,</w:t>
      </w:r>
      <w:r>
        <w:t xml:space="preserve"> </w:t>
      </w:r>
      <w:r>
        <w:rPr>
          <w:bCs/>
        </w:rPr>
        <w:t>Bob</w:t>
      </w:r>
    </w:p>
    <w:p w:rsidR="004707EC" w:rsidRDefault="004707EC">
      <w:pPr>
        <w:rPr>
          <w:b/>
        </w:rPr>
      </w:pPr>
    </w:p>
    <w:p w:rsidR="007E5228" w:rsidRPr="007E5228" w:rsidRDefault="007E5228">
      <w:pPr>
        <w:rPr>
          <w:b/>
        </w:rPr>
      </w:pPr>
      <w:r w:rsidRPr="007E5228">
        <w:rPr>
          <w:b/>
        </w:rPr>
        <w:t>Review Questions</w:t>
      </w:r>
    </w:p>
    <w:p w:rsidR="007E5228" w:rsidRDefault="00796D16" w:rsidP="00295777">
      <w:pPr>
        <w:pStyle w:val="ListParagraph"/>
        <w:numPr>
          <w:ilvl w:val="0"/>
          <w:numId w:val="3"/>
        </w:numPr>
      </w:pPr>
      <w:r>
        <w:t>How did the United States get involved in Vietnam?</w:t>
      </w:r>
    </w:p>
    <w:p w:rsidR="00295777" w:rsidRDefault="00765675" w:rsidP="00295777">
      <w:pPr>
        <w:pStyle w:val="ListParagraph"/>
        <w:numPr>
          <w:ilvl w:val="0"/>
          <w:numId w:val="3"/>
        </w:numPr>
      </w:pPr>
      <w:r>
        <w:t>Why did the war escalate after 1963?</w:t>
      </w:r>
    </w:p>
    <w:p w:rsidR="007778A6" w:rsidRDefault="00765675" w:rsidP="00295777">
      <w:pPr>
        <w:pStyle w:val="ListParagraph"/>
        <w:numPr>
          <w:ilvl w:val="0"/>
          <w:numId w:val="3"/>
        </w:numPr>
      </w:pPr>
      <w:r>
        <w:t>How did the war affect the politic</w:t>
      </w:r>
      <w:r w:rsidR="00D83897">
        <w:t>al climate within the United States</w:t>
      </w:r>
      <w:r>
        <w:t>?</w:t>
      </w:r>
    </w:p>
    <w:p w:rsidR="002945C1" w:rsidRDefault="00765675" w:rsidP="00295777">
      <w:pPr>
        <w:pStyle w:val="ListParagraph"/>
        <w:numPr>
          <w:ilvl w:val="0"/>
          <w:numId w:val="3"/>
        </w:numPr>
      </w:pPr>
      <w:r>
        <w:t>Why was the Tet Offensive an important turning point in the war</w:t>
      </w:r>
      <w:r w:rsidR="00D83897">
        <w:t>,</w:t>
      </w:r>
      <w:r>
        <w:t xml:space="preserve"> both at home and abroad?</w:t>
      </w:r>
    </w:p>
    <w:p w:rsidR="007A14BD" w:rsidRDefault="00765675" w:rsidP="00295777">
      <w:pPr>
        <w:pStyle w:val="ListParagraph"/>
        <w:numPr>
          <w:ilvl w:val="0"/>
          <w:numId w:val="3"/>
        </w:numPr>
      </w:pPr>
      <w:r>
        <w:t>How did the Vietnam War affect Nixon’s political conduct?</w:t>
      </w:r>
    </w:p>
    <w:p w:rsidR="00295777" w:rsidRDefault="00295777"/>
    <w:p w:rsidR="007E5228" w:rsidRPr="007E5228" w:rsidRDefault="00765675">
      <w:pPr>
        <w:rPr>
          <w:b/>
        </w:rPr>
      </w:pPr>
      <w:r>
        <w:rPr>
          <w:b/>
        </w:rPr>
        <w:t>Lecture and Discussion Topic</w:t>
      </w:r>
    </w:p>
    <w:p w:rsidR="00295777" w:rsidRDefault="00765675" w:rsidP="00F40837">
      <w:pPr>
        <w:pStyle w:val="ListParagraph"/>
        <w:numPr>
          <w:ilvl w:val="0"/>
          <w:numId w:val="2"/>
        </w:numPr>
      </w:pPr>
      <w:r>
        <w:t>Assess the merit of the U.S. interpretation of Vietnam as a Cold War frontier.</w:t>
      </w:r>
    </w:p>
    <w:p w:rsidR="007E5228" w:rsidRDefault="00765675" w:rsidP="00F40837">
      <w:pPr>
        <w:pStyle w:val="ListParagraph"/>
        <w:numPr>
          <w:ilvl w:val="0"/>
          <w:numId w:val="2"/>
        </w:numPr>
      </w:pPr>
      <w:r>
        <w:t>Discuss the American conduct of the war in Vietnam and its promise of winning hearts and minds.</w:t>
      </w:r>
    </w:p>
    <w:p w:rsidR="007778A6" w:rsidRDefault="00515B6E" w:rsidP="00F40837">
      <w:pPr>
        <w:pStyle w:val="ListParagraph"/>
        <w:numPr>
          <w:ilvl w:val="0"/>
          <w:numId w:val="2"/>
        </w:numPr>
      </w:pPr>
      <w:r>
        <w:t>Explain the motivations and membership of the anti-war movement.</w:t>
      </w:r>
    </w:p>
    <w:p w:rsidR="002945C1" w:rsidRDefault="00515B6E" w:rsidP="00F40837">
      <w:pPr>
        <w:pStyle w:val="ListParagraph"/>
        <w:numPr>
          <w:ilvl w:val="0"/>
          <w:numId w:val="2"/>
        </w:numPr>
      </w:pPr>
      <w:r>
        <w:t>Assess the impact of the tumultuous year 1968 on national politics.</w:t>
      </w:r>
    </w:p>
    <w:p w:rsidR="00A80EF2" w:rsidRDefault="00515B6E" w:rsidP="00F40837">
      <w:pPr>
        <w:pStyle w:val="ListParagraph"/>
        <w:numPr>
          <w:ilvl w:val="0"/>
          <w:numId w:val="2"/>
        </w:numPr>
      </w:pPr>
      <w:r>
        <w:t>Explain the causes of the Watergate scandal.</w:t>
      </w:r>
    </w:p>
    <w:p w:rsidR="001F4B70" w:rsidRDefault="001F4B70" w:rsidP="00D83897">
      <w:pPr>
        <w:ind w:left="360"/>
      </w:pP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B03542" w:rsidRPr="00623CA6" w:rsidRDefault="00D83897" w:rsidP="00B03542">
      <w:pPr>
        <w:pStyle w:val="PlainText"/>
        <w:jc w:val="both"/>
        <w:rPr>
          <w:rFonts w:ascii="Times New Roman" w:hAnsi="Times New Roman" w:cs="Times New Roman"/>
          <w:sz w:val="24"/>
          <w:szCs w:val="24"/>
        </w:rPr>
      </w:pPr>
      <w:r>
        <w:rPr>
          <w:rFonts w:ascii="Times New Roman" w:hAnsi="Times New Roman" w:cs="Times New Roman"/>
          <w:sz w:val="24"/>
          <w:szCs w:val="24"/>
        </w:rPr>
        <w:t>Abu-Lughod</w:t>
      </w:r>
      <w:r w:rsidR="00B03542" w:rsidRPr="00623CA6">
        <w:rPr>
          <w:rFonts w:ascii="Times New Roman" w:hAnsi="Times New Roman" w:cs="Times New Roman"/>
          <w:sz w:val="24"/>
          <w:szCs w:val="24"/>
        </w:rPr>
        <w:t xml:space="preserve">, Janet L. </w:t>
      </w:r>
      <w:r w:rsidR="00B03542" w:rsidRPr="00623CA6">
        <w:rPr>
          <w:rFonts w:ascii="Times New Roman" w:hAnsi="Times New Roman" w:cs="Times New Roman"/>
          <w:i/>
          <w:sz w:val="24"/>
          <w:szCs w:val="24"/>
        </w:rPr>
        <w:t xml:space="preserve">Race, Space, and Riots in Chicago, New York, and Los Angeles. </w:t>
      </w:r>
      <w:r w:rsidR="00B03542" w:rsidRPr="00623CA6">
        <w:rPr>
          <w:rFonts w:ascii="Times New Roman" w:hAnsi="Times New Roman" w:cs="Times New Roman"/>
          <w:sz w:val="24"/>
          <w:szCs w:val="24"/>
        </w:rPr>
        <w:t xml:space="preserve">2007. This study compares six major race riots that occurred in the three largest American urban areas during the course of the twentieth century: in Chicago in 1919 and 1968; in New York in 1935/1943 and 1964; and in Los Angeles in 1965 and 1992. </w:t>
      </w:r>
    </w:p>
    <w:p w:rsidR="00B03542" w:rsidRPr="00623CA6" w:rsidRDefault="00B03542" w:rsidP="00B03542">
      <w:pPr>
        <w:pStyle w:val="PlainText"/>
        <w:jc w:val="both"/>
        <w:rPr>
          <w:rFonts w:ascii="Times New Roman" w:hAnsi="Times New Roman" w:cs="Times New Roman"/>
          <w:sz w:val="24"/>
          <w:szCs w:val="24"/>
        </w:rPr>
      </w:pPr>
    </w:p>
    <w:p w:rsidR="00B03542" w:rsidRPr="00623CA6" w:rsidRDefault="00B03542" w:rsidP="00B03542">
      <w:pPr>
        <w:pStyle w:val="PlainText"/>
        <w:jc w:val="both"/>
        <w:rPr>
          <w:rFonts w:ascii="Times New Roman" w:hAnsi="Times New Roman" w:cs="Times New Roman"/>
          <w:sz w:val="24"/>
          <w:szCs w:val="24"/>
        </w:rPr>
      </w:pPr>
      <w:r w:rsidRPr="00623CA6">
        <w:rPr>
          <w:rFonts w:ascii="Times New Roman" w:hAnsi="Times New Roman" w:cs="Times New Roman"/>
          <w:sz w:val="24"/>
          <w:szCs w:val="24"/>
        </w:rPr>
        <w:t xml:space="preserve">Anderson, Terry H. </w:t>
      </w:r>
      <w:r w:rsidRPr="00623CA6">
        <w:rPr>
          <w:rFonts w:ascii="Times New Roman" w:hAnsi="Times New Roman" w:cs="Times New Roman"/>
          <w:i/>
          <w:sz w:val="24"/>
          <w:szCs w:val="24"/>
        </w:rPr>
        <w:t xml:space="preserve">The Pursuit of Fairness: A History of Affirmative Action. </w:t>
      </w:r>
      <w:r w:rsidRPr="00623CA6">
        <w:rPr>
          <w:rFonts w:ascii="Times New Roman" w:hAnsi="Times New Roman" w:cs="Times New Roman"/>
          <w:sz w:val="24"/>
          <w:szCs w:val="24"/>
        </w:rPr>
        <w:t>2005.</w:t>
      </w:r>
    </w:p>
    <w:p w:rsidR="00B03542" w:rsidRPr="00623CA6" w:rsidRDefault="00B03542" w:rsidP="00B03542">
      <w:pPr>
        <w:pStyle w:val="PlainText"/>
        <w:jc w:val="both"/>
        <w:rPr>
          <w:rFonts w:ascii="Times New Roman" w:hAnsi="Times New Roman" w:cs="Times New Roman"/>
          <w:sz w:val="24"/>
          <w:szCs w:val="24"/>
        </w:rPr>
      </w:pPr>
      <w:r w:rsidRPr="00623CA6">
        <w:rPr>
          <w:rFonts w:ascii="Times New Roman" w:hAnsi="Times New Roman" w:cs="Times New Roman"/>
          <w:sz w:val="24"/>
          <w:szCs w:val="24"/>
        </w:rPr>
        <w:t>This book clears the air and calms the emotions about affirmative action, as it illuminates a difficult and critically important debate.</w:t>
      </w:r>
    </w:p>
    <w:p w:rsidR="00B03542" w:rsidRPr="00623CA6" w:rsidRDefault="00B03542" w:rsidP="00B03542">
      <w:pPr>
        <w:pStyle w:val="PlainText"/>
        <w:jc w:val="both"/>
        <w:rPr>
          <w:rFonts w:ascii="Times New Roman" w:hAnsi="Times New Roman" w:cs="Times New Roman"/>
          <w:sz w:val="24"/>
          <w:szCs w:val="24"/>
        </w:rPr>
      </w:pPr>
    </w:p>
    <w:p w:rsidR="00B03542" w:rsidRPr="00623CA6" w:rsidRDefault="00B03542" w:rsidP="00B03542">
      <w:pPr>
        <w:pStyle w:val="PlainText"/>
        <w:jc w:val="both"/>
        <w:rPr>
          <w:rFonts w:ascii="Times New Roman" w:hAnsi="Times New Roman" w:cs="Times New Roman"/>
          <w:sz w:val="24"/>
          <w:szCs w:val="24"/>
        </w:rPr>
      </w:pPr>
      <w:r w:rsidRPr="00623CA6">
        <w:rPr>
          <w:rFonts w:ascii="Times New Roman" w:hAnsi="Times New Roman" w:cs="Times New Roman"/>
          <w:sz w:val="24"/>
          <w:szCs w:val="24"/>
        </w:rPr>
        <w:t xml:space="preserve">Brands H. W. , </w:t>
      </w:r>
      <w:r w:rsidRPr="00623CA6">
        <w:rPr>
          <w:rFonts w:ascii="Times New Roman" w:hAnsi="Times New Roman" w:cs="Times New Roman"/>
          <w:i/>
          <w:sz w:val="24"/>
          <w:szCs w:val="24"/>
        </w:rPr>
        <w:t>The Wages of Globalism: Lyndon Johnson and the Limits of American Power.</w:t>
      </w:r>
      <w:r w:rsidRPr="00623CA6">
        <w:rPr>
          <w:rFonts w:ascii="Times New Roman" w:hAnsi="Times New Roman" w:cs="Times New Roman"/>
          <w:sz w:val="24"/>
          <w:szCs w:val="24"/>
        </w:rPr>
        <w:t xml:space="preserve"> 1997. Brands offers a fresh look at Johnson's handling of international relations, putting Vietnam in the context of the many crises he confronted and the outdated policies of global containment he was expected to uphold.</w:t>
      </w:r>
    </w:p>
    <w:p w:rsidR="00B03542" w:rsidRPr="00623CA6" w:rsidRDefault="00B03542" w:rsidP="00B03542">
      <w:pPr>
        <w:pStyle w:val="Heading1"/>
        <w:rPr>
          <w:b w:val="0"/>
          <w:sz w:val="24"/>
          <w:szCs w:val="24"/>
        </w:rPr>
      </w:pPr>
      <w:r w:rsidRPr="00623CA6">
        <w:rPr>
          <w:b w:val="0"/>
          <w:sz w:val="24"/>
          <w:szCs w:val="24"/>
        </w:rPr>
        <w:t xml:space="preserve">Jenkins, Philip, </w:t>
      </w:r>
      <w:r w:rsidRPr="00623CA6">
        <w:rPr>
          <w:b w:val="0"/>
          <w:i/>
          <w:sz w:val="24"/>
          <w:szCs w:val="24"/>
        </w:rPr>
        <w:t xml:space="preserve">Decade of Nightmares: The End of the Sixties and the Making of Eighties America. </w:t>
      </w:r>
      <w:r w:rsidRPr="00623CA6">
        <w:rPr>
          <w:b w:val="0"/>
          <w:sz w:val="24"/>
          <w:szCs w:val="24"/>
        </w:rPr>
        <w:t>2008. Offers a truly original and persuasive account of this period.</w:t>
      </w:r>
    </w:p>
    <w:p w:rsidR="00B03542" w:rsidRPr="00623CA6" w:rsidRDefault="00B03542" w:rsidP="00B03542">
      <w:pPr>
        <w:pStyle w:val="western"/>
      </w:pPr>
      <w:r w:rsidRPr="00623CA6">
        <w:t xml:space="preserve">Schulzinger, Robert D. </w:t>
      </w:r>
      <w:r w:rsidRPr="00623CA6">
        <w:rPr>
          <w:i/>
          <w:iCs/>
        </w:rPr>
        <w:t>A Time for War: The United States and Vietnam, 1941–1975.</w:t>
      </w:r>
      <w:r w:rsidRPr="00623CA6">
        <w:rPr>
          <w:iCs/>
        </w:rPr>
        <w:t xml:space="preserve"> 1997. </w:t>
      </w:r>
      <w:r w:rsidR="00D83897">
        <w:rPr>
          <w:iCs/>
        </w:rPr>
        <w:t>An i</w:t>
      </w:r>
      <w:r w:rsidRPr="00623CA6">
        <w:rPr>
          <w:iCs/>
        </w:rPr>
        <w:t>nsightful analysis of the war from the perspective of a leading diplomatic historian.</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956113"/>
    <w:multiLevelType w:val="hybridMultilevel"/>
    <w:tmpl w:val="DD42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5223D0"/>
    <w:multiLevelType w:val="hybridMultilevel"/>
    <w:tmpl w:val="3D32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CD5252"/>
    <w:multiLevelType w:val="hybridMultilevel"/>
    <w:tmpl w:val="A78C2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23D76"/>
    <w:multiLevelType w:val="hybridMultilevel"/>
    <w:tmpl w:val="92206D1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195D2A"/>
    <w:multiLevelType w:val="hybridMultilevel"/>
    <w:tmpl w:val="D9F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F372C2"/>
    <w:multiLevelType w:val="hybridMultilevel"/>
    <w:tmpl w:val="BDF02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787FFD"/>
    <w:multiLevelType w:val="hybridMultilevel"/>
    <w:tmpl w:val="02420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4562A2"/>
    <w:multiLevelType w:val="hybridMultilevel"/>
    <w:tmpl w:val="6AD0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0"/>
  </w:num>
  <w:num w:numId="4">
    <w:abstractNumId w:val="6"/>
  </w:num>
  <w:num w:numId="5">
    <w:abstractNumId w:val="0"/>
  </w:num>
  <w:num w:numId="6">
    <w:abstractNumId w:val="8"/>
  </w:num>
  <w:num w:numId="7">
    <w:abstractNumId w:val="21"/>
  </w:num>
  <w:num w:numId="8">
    <w:abstractNumId w:val="14"/>
  </w:num>
  <w:num w:numId="9">
    <w:abstractNumId w:val="13"/>
  </w:num>
  <w:num w:numId="10">
    <w:abstractNumId w:val="7"/>
  </w:num>
  <w:num w:numId="11">
    <w:abstractNumId w:val="5"/>
  </w:num>
  <w:num w:numId="12">
    <w:abstractNumId w:val="11"/>
  </w:num>
  <w:num w:numId="13">
    <w:abstractNumId w:val="19"/>
  </w:num>
  <w:num w:numId="14">
    <w:abstractNumId w:val="12"/>
  </w:num>
  <w:num w:numId="15">
    <w:abstractNumId w:val="18"/>
  </w:num>
  <w:num w:numId="16">
    <w:abstractNumId w:val="9"/>
  </w:num>
  <w:num w:numId="17">
    <w:abstractNumId w:val="1"/>
  </w:num>
  <w:num w:numId="18">
    <w:abstractNumId w:val="15"/>
  </w:num>
  <w:num w:numId="19">
    <w:abstractNumId w:val="20"/>
  </w:num>
  <w:num w:numId="20">
    <w:abstractNumId w:val="3"/>
  </w:num>
  <w:num w:numId="21">
    <w:abstractNumId w:val="17"/>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docVars>
    <w:docVar w:name="dgnword-docGUID" w:val="{2AC396FC-6688-4ADA-9434-A32A73BCAD25}"/>
    <w:docVar w:name="dgnword-eventsink" w:val="71856408"/>
  </w:docVars>
  <w:rsids>
    <w:rsidRoot w:val="007E5228"/>
    <w:rsid w:val="00006B45"/>
    <w:rsid w:val="00011F28"/>
    <w:rsid w:val="000775F4"/>
    <w:rsid w:val="00082510"/>
    <w:rsid w:val="000C6902"/>
    <w:rsid w:val="00100AE5"/>
    <w:rsid w:val="00100D73"/>
    <w:rsid w:val="00135F71"/>
    <w:rsid w:val="00137896"/>
    <w:rsid w:val="00195E87"/>
    <w:rsid w:val="001C2579"/>
    <w:rsid w:val="001D410C"/>
    <w:rsid w:val="001E76E6"/>
    <w:rsid w:val="001E7DDB"/>
    <w:rsid w:val="001F4B70"/>
    <w:rsid w:val="0020052F"/>
    <w:rsid w:val="00201D9D"/>
    <w:rsid w:val="00220E1D"/>
    <w:rsid w:val="00241E04"/>
    <w:rsid w:val="00253C9A"/>
    <w:rsid w:val="002672D5"/>
    <w:rsid w:val="0028074F"/>
    <w:rsid w:val="00283AAA"/>
    <w:rsid w:val="002945C1"/>
    <w:rsid w:val="00295777"/>
    <w:rsid w:val="002C069B"/>
    <w:rsid w:val="00340C53"/>
    <w:rsid w:val="0035158C"/>
    <w:rsid w:val="00355511"/>
    <w:rsid w:val="00363E53"/>
    <w:rsid w:val="00373033"/>
    <w:rsid w:val="003A06FD"/>
    <w:rsid w:val="003E40A8"/>
    <w:rsid w:val="004170AB"/>
    <w:rsid w:val="0042205F"/>
    <w:rsid w:val="004220D3"/>
    <w:rsid w:val="004439BF"/>
    <w:rsid w:val="00455135"/>
    <w:rsid w:val="00455678"/>
    <w:rsid w:val="004707EC"/>
    <w:rsid w:val="004E76E6"/>
    <w:rsid w:val="004F3842"/>
    <w:rsid w:val="005010BD"/>
    <w:rsid w:val="00515B6E"/>
    <w:rsid w:val="0052613A"/>
    <w:rsid w:val="00543FC0"/>
    <w:rsid w:val="00602117"/>
    <w:rsid w:val="00620913"/>
    <w:rsid w:val="006300F3"/>
    <w:rsid w:val="00630D86"/>
    <w:rsid w:val="00690424"/>
    <w:rsid w:val="006A099B"/>
    <w:rsid w:val="006B2D55"/>
    <w:rsid w:val="00713BDC"/>
    <w:rsid w:val="00720A29"/>
    <w:rsid w:val="00765675"/>
    <w:rsid w:val="00770B22"/>
    <w:rsid w:val="00774888"/>
    <w:rsid w:val="007778A6"/>
    <w:rsid w:val="00780355"/>
    <w:rsid w:val="00796D16"/>
    <w:rsid w:val="007A14BD"/>
    <w:rsid w:val="007C391B"/>
    <w:rsid w:val="007D0170"/>
    <w:rsid w:val="007D3B37"/>
    <w:rsid w:val="007E5228"/>
    <w:rsid w:val="00801168"/>
    <w:rsid w:val="00814106"/>
    <w:rsid w:val="008167E1"/>
    <w:rsid w:val="00817AFB"/>
    <w:rsid w:val="00820077"/>
    <w:rsid w:val="00821848"/>
    <w:rsid w:val="00872E4B"/>
    <w:rsid w:val="008E7164"/>
    <w:rsid w:val="008F1DDC"/>
    <w:rsid w:val="009217F9"/>
    <w:rsid w:val="009323B4"/>
    <w:rsid w:val="00950B9F"/>
    <w:rsid w:val="00954AC1"/>
    <w:rsid w:val="00970548"/>
    <w:rsid w:val="009847C6"/>
    <w:rsid w:val="00993D62"/>
    <w:rsid w:val="009A2FCA"/>
    <w:rsid w:val="009D3B95"/>
    <w:rsid w:val="00A3614C"/>
    <w:rsid w:val="00A42CEF"/>
    <w:rsid w:val="00A47CD5"/>
    <w:rsid w:val="00A51587"/>
    <w:rsid w:val="00A7371D"/>
    <w:rsid w:val="00A80EF2"/>
    <w:rsid w:val="00B03542"/>
    <w:rsid w:val="00B27189"/>
    <w:rsid w:val="00B45FA7"/>
    <w:rsid w:val="00B84F79"/>
    <w:rsid w:val="00B97F21"/>
    <w:rsid w:val="00BF29BE"/>
    <w:rsid w:val="00C2192E"/>
    <w:rsid w:val="00C27850"/>
    <w:rsid w:val="00C47363"/>
    <w:rsid w:val="00C80334"/>
    <w:rsid w:val="00CA74F5"/>
    <w:rsid w:val="00CB1980"/>
    <w:rsid w:val="00D23309"/>
    <w:rsid w:val="00D73450"/>
    <w:rsid w:val="00D83897"/>
    <w:rsid w:val="00DB20EB"/>
    <w:rsid w:val="00DB2B07"/>
    <w:rsid w:val="00DD23F6"/>
    <w:rsid w:val="00DE7D4F"/>
    <w:rsid w:val="00DF13B6"/>
    <w:rsid w:val="00E06380"/>
    <w:rsid w:val="00E22B4D"/>
    <w:rsid w:val="00E348C8"/>
    <w:rsid w:val="00E65324"/>
    <w:rsid w:val="00E97CA7"/>
    <w:rsid w:val="00EA4ED4"/>
    <w:rsid w:val="00EC0155"/>
    <w:rsid w:val="00ED0068"/>
    <w:rsid w:val="00ED0CCA"/>
    <w:rsid w:val="00EE159E"/>
    <w:rsid w:val="00EE4F18"/>
    <w:rsid w:val="00EF5AE4"/>
    <w:rsid w:val="00F1361A"/>
    <w:rsid w:val="00F40837"/>
    <w:rsid w:val="00F724E9"/>
    <w:rsid w:val="00F76B10"/>
    <w:rsid w:val="00FA5908"/>
    <w:rsid w:val="00FA5FBD"/>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paragraph" w:styleId="Heading1">
    <w:name w:val="heading 1"/>
    <w:basedOn w:val="Normal"/>
    <w:link w:val="Heading1Char"/>
    <w:uiPriority w:val="9"/>
    <w:qFormat/>
    <w:rsid w:val="00B03542"/>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character" w:customStyle="1" w:styleId="Heading1Char">
    <w:name w:val="Heading 1 Char"/>
    <w:basedOn w:val="DefaultParagraphFont"/>
    <w:link w:val="Heading1"/>
    <w:uiPriority w:val="9"/>
    <w:rsid w:val="00B03542"/>
    <w:rPr>
      <w:rFonts w:eastAsia="Times New Roman"/>
      <w:b/>
      <w:bCs/>
      <w:kern w:val="36"/>
      <w:sz w:val="48"/>
      <w:szCs w:val="48"/>
    </w:rPr>
  </w:style>
  <w:style w:type="paragraph" w:styleId="PlainText">
    <w:name w:val="Plain Text"/>
    <w:basedOn w:val="Normal"/>
    <w:link w:val="PlainTextChar"/>
    <w:uiPriority w:val="99"/>
    <w:unhideWhenUsed/>
    <w:rsid w:val="00B03542"/>
    <w:rPr>
      <w:rFonts w:ascii="Calibri" w:hAnsi="Calibri" w:cstheme="minorBidi"/>
      <w:sz w:val="22"/>
      <w:szCs w:val="21"/>
    </w:rPr>
  </w:style>
  <w:style w:type="character" w:customStyle="1" w:styleId="PlainTextChar">
    <w:name w:val="Plain Text Char"/>
    <w:basedOn w:val="DefaultParagraphFont"/>
    <w:link w:val="PlainText"/>
    <w:uiPriority w:val="99"/>
    <w:rsid w:val="00B03542"/>
    <w:rPr>
      <w:rFonts w:ascii="Calibri" w:hAnsi="Calibri" w:cstheme="minorBidi"/>
      <w:sz w:val="22"/>
      <w:szCs w:val="21"/>
    </w:rPr>
  </w:style>
  <w:style w:type="paragraph" w:customStyle="1" w:styleId="COL1">
    <w:name w:val="COL1"/>
    <w:rsid w:val="00630D86"/>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paragraph" w:styleId="Heading1">
    <w:name w:val="heading 1"/>
    <w:basedOn w:val="Normal"/>
    <w:link w:val="Heading1Char"/>
    <w:uiPriority w:val="9"/>
    <w:qFormat/>
    <w:rsid w:val="00B03542"/>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character" w:customStyle="1" w:styleId="Heading1Char">
    <w:name w:val="Heading 1 Char"/>
    <w:basedOn w:val="DefaultParagraphFont"/>
    <w:link w:val="Heading1"/>
    <w:uiPriority w:val="9"/>
    <w:rsid w:val="00B03542"/>
    <w:rPr>
      <w:rFonts w:eastAsia="Times New Roman"/>
      <w:b/>
      <w:bCs/>
      <w:kern w:val="36"/>
      <w:sz w:val="48"/>
      <w:szCs w:val="48"/>
    </w:rPr>
  </w:style>
  <w:style w:type="paragraph" w:styleId="PlainText">
    <w:name w:val="Plain Text"/>
    <w:basedOn w:val="Normal"/>
    <w:link w:val="PlainTextChar"/>
    <w:uiPriority w:val="99"/>
    <w:unhideWhenUsed/>
    <w:rsid w:val="00B03542"/>
    <w:rPr>
      <w:rFonts w:ascii="Calibri" w:hAnsi="Calibri" w:cstheme="minorBidi"/>
      <w:sz w:val="22"/>
      <w:szCs w:val="21"/>
    </w:rPr>
  </w:style>
  <w:style w:type="character" w:customStyle="1" w:styleId="PlainTextChar">
    <w:name w:val="Plain Text Char"/>
    <w:basedOn w:val="DefaultParagraphFont"/>
    <w:link w:val="PlainText"/>
    <w:uiPriority w:val="99"/>
    <w:rsid w:val="00B03542"/>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59730814">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256669538">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 w:id="206695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2570</Words>
  <Characters>14135</Characters>
  <Application>Microsoft Macintosh Word</Application>
  <DocSecurity>0</DocSecurity>
  <Lines>831</Lines>
  <Paragraphs>543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2012-01-21T03:43:00Z</dcterms:created>
  <dcterms:modified xsi:type="dcterms:W3CDTF">2012-01-21T03:43:00Z</dcterms:modified>
</cp:coreProperties>
</file>