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7763" w:rsidRPr="002A5BA4" w:rsidRDefault="00F724E9" w:rsidP="002A5BA4">
      <w:pPr>
        <w:pStyle w:val="western"/>
        <w:spacing w:line="480" w:lineRule="auto"/>
        <w:jc w:val="center"/>
        <w:rPr>
          <w:b/>
          <w:caps/>
        </w:rPr>
      </w:pPr>
      <w:r w:rsidRPr="002A5BA4">
        <w:rPr>
          <w:b/>
          <w:caps/>
        </w:rPr>
        <w:t>Chapter 27</w:t>
      </w:r>
      <w:r w:rsidR="009323B4" w:rsidRPr="002A5BA4">
        <w:rPr>
          <w:b/>
          <w:caps/>
        </w:rPr>
        <w:t xml:space="preserve">: </w:t>
      </w:r>
      <w:r w:rsidRPr="002A5BA4">
        <w:rPr>
          <w:b/>
          <w:caps/>
        </w:rPr>
        <w:t>The Optimism and the Anguish of the 1960s</w:t>
      </w:r>
    </w:p>
    <w:p w:rsidR="007E5228" w:rsidRDefault="007E5228"/>
    <w:p w:rsidR="007E5228" w:rsidRPr="007E5228" w:rsidRDefault="007E5228">
      <w:pPr>
        <w:rPr>
          <w:b/>
        </w:rPr>
      </w:pPr>
      <w:r w:rsidRPr="007E5228">
        <w:rPr>
          <w:b/>
        </w:rPr>
        <w:t>Overview</w:t>
      </w:r>
    </w:p>
    <w:p w:rsidR="007E5228" w:rsidRDefault="0057590D">
      <w:r>
        <w:t>The 1960s began with considerable optimism</w:t>
      </w:r>
      <w:r w:rsidR="00810698">
        <w:t xml:space="preserve"> for incr</w:t>
      </w:r>
      <w:r w:rsidR="00934429">
        <w:t xml:space="preserve">easing equality and prosperity; </w:t>
      </w:r>
      <w:r w:rsidR="00810698">
        <w:t>President Kennedy symbolized this hope</w:t>
      </w:r>
      <w:r w:rsidR="00934429">
        <w:t xml:space="preserve"> to many.</w:t>
      </w:r>
      <w:r w:rsidR="00810698">
        <w:t xml:space="preserve"> But both he and his successor </w:t>
      </w:r>
      <w:r w:rsidR="00934429">
        <w:t xml:space="preserve">Lyndon B. </w:t>
      </w:r>
      <w:r w:rsidR="00810698">
        <w:t xml:space="preserve">Johnson also found themselves engaged in the continued confrontations and political pressures of the Cold War. Science and technological progress fed the economic growth of the decade, and Johnson’s Great Society promised a “war on poverty,” but as a growing number of people of color, women, and young people formed a robust counterculture that demanded not just prosperity but </w:t>
      </w:r>
      <w:r w:rsidR="00934429">
        <w:t>an</w:t>
      </w:r>
      <w:r w:rsidR="00810698">
        <w:t xml:space="preserve"> end to traditional </w:t>
      </w:r>
      <w:bookmarkStart w:id="0" w:name="_GoBack"/>
      <w:bookmarkEnd w:id="0"/>
      <w:r w:rsidR="00810698">
        <w:t xml:space="preserve">authority, many conservative Americans grew alarmed and concerned with the nation’s culture of protest and began to resent government activism on behalf of people they did not recognize as underprivileged. </w:t>
      </w:r>
    </w:p>
    <w:p w:rsidR="00082510" w:rsidRDefault="00082510"/>
    <w:p w:rsidR="007E5228" w:rsidRPr="007E5228" w:rsidRDefault="007E5228">
      <w:pPr>
        <w:rPr>
          <w:b/>
        </w:rPr>
      </w:pPr>
      <w:r w:rsidRPr="007E5228">
        <w:rPr>
          <w:b/>
        </w:rPr>
        <w:t>Common Threads</w:t>
      </w:r>
    </w:p>
    <w:p w:rsidR="007E5228" w:rsidRDefault="001605E8" w:rsidP="002A5BA4">
      <w:pPr>
        <w:pStyle w:val="ListParagraph"/>
        <w:numPr>
          <w:ilvl w:val="0"/>
          <w:numId w:val="17"/>
        </w:numPr>
      </w:pPr>
      <w:r>
        <w:t xml:space="preserve">As President Kennedy contemplated moderate advances in civil rights, the courageous work of activists on the ground forced the issue into the national and international </w:t>
      </w:r>
      <w:r w:rsidR="00934429">
        <w:t>spot</w:t>
      </w:r>
      <w:r>
        <w:t>light.</w:t>
      </w:r>
    </w:p>
    <w:p w:rsidR="00E348C8" w:rsidRDefault="002C1B52" w:rsidP="002A5BA4">
      <w:pPr>
        <w:pStyle w:val="ListParagraph"/>
        <w:numPr>
          <w:ilvl w:val="0"/>
          <w:numId w:val="17"/>
        </w:numPr>
      </w:pPr>
      <w:r>
        <w:t xml:space="preserve">Strengthened by </w:t>
      </w:r>
      <w:r w:rsidR="00934429">
        <w:t>the political capital of his prede</w:t>
      </w:r>
      <w:r>
        <w:t xml:space="preserve">cessor, President Johnson pushed the Great Society program as a modern New Deal that recognized the importance of race in American poverty. </w:t>
      </w:r>
    </w:p>
    <w:p w:rsidR="00E348C8" w:rsidRDefault="002C1B52" w:rsidP="002A5BA4">
      <w:pPr>
        <w:pStyle w:val="ListParagraph"/>
        <w:numPr>
          <w:ilvl w:val="0"/>
          <w:numId w:val="17"/>
        </w:numPr>
      </w:pPr>
      <w:r>
        <w:t>Vast federal spending on space technologies and global economic hegemony assured strong economic growth throughout the 1960s.</w:t>
      </w:r>
    </w:p>
    <w:p w:rsidR="00E348C8" w:rsidRDefault="002C1B52" w:rsidP="002A5BA4">
      <w:pPr>
        <w:pStyle w:val="ListParagraph"/>
        <w:numPr>
          <w:ilvl w:val="0"/>
          <w:numId w:val="17"/>
        </w:numPr>
      </w:pPr>
      <w:r>
        <w:t>Challenges from youth, women, black, and Latino communities in the sixties reminded Americans of the limitations of postwar prosperity</w:t>
      </w:r>
      <w:r w:rsidR="00934429">
        <w:t>,</w:t>
      </w:r>
      <w:r>
        <w:t xml:space="preserve"> as well as its costs and consequences.</w:t>
      </w:r>
    </w:p>
    <w:p w:rsidR="00E348C8" w:rsidRDefault="00E348C8"/>
    <w:p w:rsidR="007E5228" w:rsidRDefault="007E5228">
      <w:pPr>
        <w:rPr>
          <w:b/>
        </w:rPr>
      </w:pPr>
      <w:r w:rsidRPr="007E5228">
        <w:rPr>
          <w:b/>
        </w:rPr>
        <w:t>Chapter Outline</w:t>
      </w:r>
    </w:p>
    <w:p w:rsidR="00934429" w:rsidRPr="00934429" w:rsidRDefault="00934429" w:rsidP="00934429">
      <w:pPr>
        <w:pStyle w:val="COL1"/>
        <w:spacing w:line="240" w:lineRule="auto"/>
        <w:rPr>
          <w:rFonts w:ascii="Times New Roman" w:hAnsi="Times New Roman" w:cs="Arial"/>
          <w:i/>
          <w:szCs w:val="18"/>
        </w:rPr>
      </w:pPr>
      <w:r w:rsidRPr="00934429">
        <w:rPr>
          <w:rFonts w:ascii="Times New Roman" w:hAnsi="Times New Roman" w:cs="Arial"/>
          <w:i/>
          <w:szCs w:val="18"/>
        </w:rPr>
        <w:t>Introduction</w:t>
      </w:r>
    </w:p>
    <w:p w:rsidR="00934429" w:rsidRPr="00934429" w:rsidRDefault="00934429" w:rsidP="00934429">
      <w:pPr>
        <w:rPr>
          <w:rStyle w:val="star-toc-chapter"/>
          <w:rFonts w:ascii="B StempelGaramond Bold" w:hAnsi="B StempelGaramond Bold"/>
          <w:noProof/>
          <w:szCs w:val="20"/>
        </w:rPr>
      </w:pPr>
      <w:r w:rsidRPr="00934429">
        <w:rPr>
          <w:rStyle w:val="star-toc-chapter"/>
          <w:rFonts w:cs="Arial"/>
          <w:b/>
          <w:szCs w:val="18"/>
        </w:rPr>
        <w:t>The New Frontier</w:t>
      </w:r>
    </w:p>
    <w:p w:rsidR="00934429" w:rsidRPr="00934429" w:rsidRDefault="00934429" w:rsidP="00934429">
      <w:pPr>
        <w:rPr>
          <w:rStyle w:val="star-toc-chapter"/>
        </w:rPr>
      </w:pPr>
      <w:r w:rsidRPr="00934429">
        <w:rPr>
          <w:rStyle w:val="star-toc-chapter"/>
          <w:rFonts w:cs="Arial"/>
          <w:szCs w:val="18"/>
        </w:rPr>
        <w:t>President Kennedy</w:t>
      </w:r>
    </w:p>
    <w:p w:rsidR="00934429" w:rsidRPr="00934429" w:rsidRDefault="00934429" w:rsidP="00934429">
      <w:pPr>
        <w:rPr>
          <w:rStyle w:val="star-toc-chapter"/>
        </w:rPr>
      </w:pPr>
      <w:r w:rsidRPr="00934429">
        <w:rPr>
          <w:rStyle w:val="star-toc-chapter"/>
          <w:rFonts w:cs="Arial"/>
          <w:szCs w:val="18"/>
        </w:rPr>
        <w:t>The Challenge of Racial Justice</w:t>
      </w:r>
    </w:p>
    <w:p w:rsidR="00934429" w:rsidRPr="00934429" w:rsidRDefault="00934429" w:rsidP="00934429">
      <w:pPr>
        <w:rPr>
          <w:rStyle w:val="star-toc-chapter"/>
        </w:rPr>
      </w:pPr>
      <w:r w:rsidRPr="00934429">
        <w:rPr>
          <w:rStyle w:val="star-toc-chapter"/>
          <w:rFonts w:cs="Arial"/>
          <w:szCs w:val="18"/>
        </w:rPr>
        <w:t>Cold War Tensions</w:t>
      </w:r>
    </w:p>
    <w:p w:rsidR="00934429" w:rsidRPr="00934429" w:rsidRDefault="00934429" w:rsidP="00934429">
      <w:pPr>
        <w:rPr>
          <w:rStyle w:val="star-toc-chapter"/>
        </w:rPr>
      </w:pPr>
      <w:r w:rsidRPr="00934429">
        <w:rPr>
          <w:rStyle w:val="star-toc-chapter"/>
          <w:rFonts w:cs="Arial"/>
          <w:szCs w:val="18"/>
        </w:rPr>
        <w:t>Kennedy Assassination</w:t>
      </w:r>
    </w:p>
    <w:p w:rsidR="00934429" w:rsidRPr="00934429" w:rsidRDefault="00934429" w:rsidP="00934429">
      <w:pPr>
        <w:rPr>
          <w:rStyle w:val="star-toc-chapter"/>
        </w:rPr>
      </w:pPr>
      <w:r w:rsidRPr="00934429">
        <w:rPr>
          <w:rStyle w:val="star-toc-chapter"/>
          <w:rFonts w:cs="Arial"/>
          <w:b/>
          <w:szCs w:val="18"/>
        </w:rPr>
        <w:t>The Great Society</w:t>
      </w:r>
    </w:p>
    <w:p w:rsidR="00934429" w:rsidRPr="00934429" w:rsidRDefault="00934429" w:rsidP="00934429">
      <w:pPr>
        <w:rPr>
          <w:rStyle w:val="star-toc-chapter"/>
        </w:rPr>
      </w:pPr>
      <w:r w:rsidRPr="00934429">
        <w:rPr>
          <w:rStyle w:val="star-toc-chapter"/>
          <w:rFonts w:cs="Arial"/>
          <w:szCs w:val="18"/>
        </w:rPr>
        <w:t>Civil Rights Laws</w:t>
      </w:r>
    </w:p>
    <w:p w:rsidR="00934429" w:rsidRPr="00934429" w:rsidRDefault="00934429" w:rsidP="00934429">
      <w:pPr>
        <w:rPr>
          <w:rStyle w:val="star-toc-chapter"/>
        </w:rPr>
      </w:pPr>
      <w:r w:rsidRPr="00934429">
        <w:rPr>
          <w:rStyle w:val="star-toc-chapter"/>
          <w:rFonts w:cs="Arial"/>
          <w:szCs w:val="18"/>
        </w:rPr>
        <w:t>The Supreme Court and Rights and Liberties</w:t>
      </w:r>
    </w:p>
    <w:p w:rsidR="00934429" w:rsidRPr="00934429" w:rsidRDefault="00934429" w:rsidP="00934429">
      <w:pPr>
        <w:rPr>
          <w:rStyle w:val="star-toc-chapter"/>
        </w:rPr>
      </w:pPr>
      <w:r w:rsidRPr="00934429">
        <w:rPr>
          <w:rStyle w:val="star-toc-chapter"/>
          <w:rFonts w:cs="Arial"/>
          <w:szCs w:val="18"/>
        </w:rPr>
        <w:t>The U.S. and the World beyond Vietnam</w:t>
      </w:r>
    </w:p>
    <w:p w:rsidR="00934429" w:rsidRPr="00934429" w:rsidRDefault="00934429" w:rsidP="00934429">
      <w:pPr>
        <w:rPr>
          <w:rStyle w:val="star-toc-chapter"/>
        </w:rPr>
      </w:pPr>
      <w:r w:rsidRPr="00934429">
        <w:rPr>
          <w:rStyle w:val="star-toc-chapter"/>
          <w:rFonts w:cs="Arial"/>
          <w:b/>
          <w:szCs w:val="18"/>
        </w:rPr>
        <w:t>A Robust Economy</w:t>
      </w:r>
    </w:p>
    <w:p w:rsidR="00934429" w:rsidRPr="00934429" w:rsidRDefault="00934429" w:rsidP="00934429">
      <w:pPr>
        <w:rPr>
          <w:rStyle w:val="star-toc-chapter"/>
        </w:rPr>
      </w:pPr>
      <w:r w:rsidRPr="00934429">
        <w:rPr>
          <w:rStyle w:val="star-toc-chapter"/>
          <w:rFonts w:cs="Arial"/>
          <w:szCs w:val="18"/>
        </w:rPr>
        <w:t>Technological Change, Science, and Space Exploration</w:t>
      </w:r>
    </w:p>
    <w:p w:rsidR="00934429" w:rsidRPr="00934429" w:rsidRDefault="00934429" w:rsidP="00934429">
      <w:pPr>
        <w:rPr>
          <w:rStyle w:val="star-toc-chapter"/>
        </w:rPr>
      </w:pPr>
      <w:r w:rsidRPr="00934429">
        <w:rPr>
          <w:rStyle w:val="star-toc-chapter"/>
          <w:rFonts w:cs="Arial"/>
          <w:szCs w:val="18"/>
        </w:rPr>
        <w:t>The Rise of the Sunbelt</w:t>
      </w:r>
    </w:p>
    <w:p w:rsidR="00934429" w:rsidRPr="00934429" w:rsidRDefault="00934429" w:rsidP="00934429">
      <w:pPr>
        <w:rPr>
          <w:rStyle w:val="star-toc-chapter"/>
        </w:rPr>
      </w:pPr>
      <w:r w:rsidRPr="00934429">
        <w:rPr>
          <w:rStyle w:val="star-toc-chapter"/>
          <w:rFonts w:cs="Arial"/>
          <w:b/>
          <w:szCs w:val="18"/>
        </w:rPr>
        <w:t>Race, Gender, Youth and the Challenge to the Establishment</w:t>
      </w:r>
    </w:p>
    <w:p w:rsidR="00934429" w:rsidRPr="00934429" w:rsidRDefault="00934429" w:rsidP="00934429">
      <w:pPr>
        <w:rPr>
          <w:rStyle w:val="star-toc-chapter"/>
        </w:rPr>
      </w:pPr>
      <w:r w:rsidRPr="00934429">
        <w:rPr>
          <w:rStyle w:val="star-toc-chapter"/>
          <w:rFonts w:cs="Arial"/>
          <w:szCs w:val="18"/>
        </w:rPr>
        <w:t>Urban Uprisings and Black Power</w:t>
      </w:r>
    </w:p>
    <w:p w:rsidR="00934429" w:rsidRPr="00934429" w:rsidRDefault="00934429" w:rsidP="00934429">
      <w:pPr>
        <w:rPr>
          <w:rStyle w:val="star-toc-chapter"/>
        </w:rPr>
      </w:pPr>
      <w:r w:rsidRPr="00934429">
        <w:rPr>
          <w:rStyle w:val="star-toc-chapter"/>
          <w:rFonts w:cs="Arial"/>
          <w:szCs w:val="18"/>
        </w:rPr>
        <w:t>Latinos and Indians Struggle for Rights</w:t>
      </w:r>
    </w:p>
    <w:p w:rsidR="00934429" w:rsidRPr="00934429" w:rsidRDefault="00934429" w:rsidP="00934429">
      <w:pPr>
        <w:rPr>
          <w:rStyle w:val="star-toc-chapter"/>
        </w:rPr>
      </w:pPr>
      <w:r w:rsidRPr="00934429">
        <w:rPr>
          <w:rStyle w:val="star-toc-chapter"/>
          <w:rFonts w:cs="Arial"/>
          <w:szCs w:val="18"/>
        </w:rPr>
        <w:t>The New Feminism</w:t>
      </w:r>
    </w:p>
    <w:p w:rsidR="00934429" w:rsidRPr="00934429" w:rsidRDefault="00934429" w:rsidP="00934429">
      <w:pPr>
        <w:rPr>
          <w:rStyle w:val="star-toc-chapter"/>
        </w:rPr>
      </w:pPr>
      <w:r w:rsidRPr="00934429">
        <w:rPr>
          <w:rStyle w:val="star-toc-chapter"/>
          <w:rFonts w:cs="Arial"/>
          <w:szCs w:val="18"/>
        </w:rPr>
        <w:t>The New Environmentalism</w:t>
      </w:r>
    </w:p>
    <w:p w:rsidR="00934429" w:rsidRPr="00934429" w:rsidRDefault="00934429" w:rsidP="00934429">
      <w:pPr>
        <w:rPr>
          <w:rStyle w:val="star-toc-chapter"/>
        </w:rPr>
      </w:pPr>
      <w:r w:rsidRPr="00934429">
        <w:rPr>
          <w:rStyle w:val="star-toc-chapter"/>
          <w:rFonts w:cs="Arial"/>
          <w:szCs w:val="18"/>
        </w:rPr>
        <w:t>Youth and the Counter culture</w:t>
      </w:r>
    </w:p>
    <w:p w:rsidR="00F724E9" w:rsidRPr="001B52FF" w:rsidRDefault="00934429" w:rsidP="00934429">
      <w:pPr>
        <w:rPr>
          <w:rStyle w:val="star-toc-chapter"/>
        </w:rPr>
      </w:pPr>
      <w:r w:rsidRPr="00934429">
        <w:rPr>
          <w:rStyle w:val="star-toc-chapter"/>
          <w:i/>
        </w:rPr>
        <w:t>Global Passages: The British Rock Invasion of the 1960s</w:t>
      </w:r>
    </w:p>
    <w:p w:rsidR="00455135" w:rsidRPr="007E5228" w:rsidRDefault="00455135" w:rsidP="00F724E9">
      <w:pPr>
        <w:rPr>
          <w:b/>
        </w:rPr>
      </w:pPr>
    </w:p>
    <w:p w:rsidR="007E5228" w:rsidRPr="007E5228" w:rsidRDefault="007E5228">
      <w:pPr>
        <w:rPr>
          <w:b/>
        </w:rPr>
      </w:pPr>
      <w:r w:rsidRPr="007E5228">
        <w:rPr>
          <w:b/>
        </w:rPr>
        <w:t>Annotated Chapter Outline</w:t>
      </w:r>
    </w:p>
    <w:p w:rsidR="00DD23F6" w:rsidRDefault="00774888">
      <w:r>
        <w:rPr>
          <w:i/>
        </w:rPr>
        <w:t>Introduction</w:t>
      </w:r>
      <w:r>
        <w:t xml:space="preserve">: </w:t>
      </w:r>
      <w:r w:rsidR="00DD23F6">
        <w:t xml:space="preserve"> </w:t>
      </w:r>
      <w:r w:rsidR="002A5BA4">
        <w:t xml:space="preserve">Students who had volunteered for voter registration drives in the South in 1964 found their activism on campus in Berkeley stifled by the administration, which </w:t>
      </w:r>
      <w:r w:rsidR="00AB7763">
        <w:t>animated</w:t>
      </w:r>
      <w:r w:rsidR="002A5BA4">
        <w:t xml:space="preserve"> their </w:t>
      </w:r>
      <w:r w:rsidR="00AB7763">
        <w:t xml:space="preserve">quest for their </w:t>
      </w:r>
      <w:r w:rsidR="002A5BA4">
        <w:t xml:space="preserve">own civil </w:t>
      </w:r>
      <w:r w:rsidR="00AB7763">
        <w:t xml:space="preserve">and free speech rights. In this way, </w:t>
      </w:r>
      <w:r w:rsidR="002A5BA4">
        <w:t xml:space="preserve">the black civil rights movement inspired a broader campaign for rights amongst other groups as well, both in the United States and abroad. </w:t>
      </w:r>
    </w:p>
    <w:p w:rsidR="00F724E9" w:rsidRDefault="00F724E9" w:rsidP="00F724E9">
      <w:pPr>
        <w:rPr>
          <w:rStyle w:val="star-toc-chapter"/>
        </w:rPr>
      </w:pPr>
      <w:r w:rsidRPr="00B33BB1">
        <w:rPr>
          <w:rStyle w:val="star-toc-chapter"/>
          <w:b/>
        </w:rPr>
        <w:t>The New Frontier</w:t>
      </w:r>
    </w:p>
    <w:p w:rsidR="002A5BA4" w:rsidRDefault="00DD446E" w:rsidP="00F724E9">
      <w:pPr>
        <w:rPr>
          <w:rStyle w:val="star-toc-chapter"/>
        </w:rPr>
      </w:pPr>
      <w:r>
        <w:t>C</w:t>
      </w:r>
      <w:r w:rsidR="002A5BA4">
        <w:t>ivil rights activists and student protesters also prompted resentment and shock among others, many older and white, who felt that the rights movements threatened and undermined the postwar prosperity they had waited and fought for</w:t>
      </w:r>
      <w:r w:rsidR="00BD5A63">
        <w:t>,</w:t>
      </w:r>
      <w:r w:rsidR="002A5BA4">
        <w:t xml:space="preserve"> </w:t>
      </w:r>
      <w:r w:rsidR="00BD5A63">
        <w:t xml:space="preserve">for </w:t>
      </w:r>
      <w:r w:rsidR="002A5BA4">
        <w:t>so long. What had begun as an optimistic decade, ended in deep divisions, anger, and violence.</w:t>
      </w:r>
    </w:p>
    <w:p w:rsidR="002A5BA4" w:rsidRDefault="002A5BA4" w:rsidP="002A5BA4">
      <w:pPr>
        <w:pStyle w:val="ListParagraph"/>
        <w:numPr>
          <w:ilvl w:val="0"/>
          <w:numId w:val="16"/>
        </w:numPr>
        <w:rPr>
          <w:rStyle w:val="star-toc-chapter"/>
        </w:rPr>
      </w:pPr>
      <w:r w:rsidRPr="002A5BA4">
        <w:rPr>
          <w:rStyle w:val="star-toc-chapter"/>
        </w:rPr>
        <w:t xml:space="preserve">John F. </w:t>
      </w:r>
      <w:r>
        <w:rPr>
          <w:rStyle w:val="star-toc-chapter"/>
        </w:rPr>
        <w:t xml:space="preserve">Kennedy’s election in 1960 marked the beginning of a new, youthful era – a New Frontier, as his platform was called. And yet, despite his youthful </w:t>
      </w:r>
      <w:r w:rsidR="00812F34">
        <w:rPr>
          <w:rStyle w:val="star-toc-chapter"/>
        </w:rPr>
        <w:t>and confid</w:t>
      </w:r>
      <w:r w:rsidR="00BD5A63">
        <w:rPr>
          <w:rStyle w:val="star-toc-chapter"/>
        </w:rPr>
        <w:t xml:space="preserve">ent image, he </w:t>
      </w:r>
      <w:r w:rsidR="00812F34">
        <w:rPr>
          <w:rStyle w:val="star-toc-chapter"/>
        </w:rPr>
        <w:t>was a man not only habitually unfaithful to his popular wife, but also severely ill.</w:t>
      </w:r>
    </w:p>
    <w:p w:rsidR="00812F34" w:rsidRDefault="00812F34" w:rsidP="002A5BA4">
      <w:pPr>
        <w:pStyle w:val="ListParagraph"/>
        <w:numPr>
          <w:ilvl w:val="0"/>
          <w:numId w:val="16"/>
        </w:numPr>
        <w:rPr>
          <w:rStyle w:val="star-toc-chapter"/>
        </w:rPr>
      </w:pPr>
      <w:r>
        <w:rPr>
          <w:rStyle w:val="star-toc-chapter"/>
        </w:rPr>
        <w:t>The grassroots civil rights movement had begun in Southern churches, then spread to colleges, and gained national and international visibility through a series of public activit</w:t>
      </w:r>
      <w:r w:rsidR="0020136B">
        <w:rPr>
          <w:rStyle w:val="star-toc-chapter"/>
        </w:rPr>
        <w:t>i</w:t>
      </w:r>
      <w:r>
        <w:rPr>
          <w:rStyle w:val="star-toc-chapter"/>
        </w:rPr>
        <w:t>es such as sit-ins and freedom rides. By the time Mart</w:t>
      </w:r>
      <w:r w:rsidR="00BD5A63">
        <w:rPr>
          <w:rStyle w:val="star-toc-chapter"/>
        </w:rPr>
        <w:t>in Luther King Jr. gave his “I Have a D</w:t>
      </w:r>
      <w:r>
        <w:rPr>
          <w:rStyle w:val="star-toc-chapter"/>
        </w:rPr>
        <w:t>ream” speech at the March on Washington on August 28, 1963, the movement had become a national phenomenon difficult to ignore by the president.</w:t>
      </w:r>
    </w:p>
    <w:p w:rsidR="00812F34" w:rsidRDefault="00812F34" w:rsidP="002A5BA4">
      <w:pPr>
        <w:pStyle w:val="ListParagraph"/>
        <w:numPr>
          <w:ilvl w:val="0"/>
          <w:numId w:val="16"/>
        </w:numPr>
        <w:rPr>
          <w:rStyle w:val="star-toc-chapter"/>
        </w:rPr>
      </w:pPr>
      <w:r>
        <w:rPr>
          <w:rStyle w:val="star-toc-chapter"/>
        </w:rPr>
        <w:t>Kennedy’s devotion to winning the Cold War and his increase in the defense budget was followed by the East German and Soviet construction of the Berlin Wall, dividing the city for the next 28 years. Still more critical was the stand-off between the Soviet Union and the United States in the Cuban Missile Crisis which had begun with</w:t>
      </w:r>
      <w:r w:rsidR="00BD5A63">
        <w:rPr>
          <w:rStyle w:val="star-toc-chapter"/>
        </w:rPr>
        <w:t xml:space="preserve"> a</w:t>
      </w:r>
      <w:r>
        <w:rPr>
          <w:rStyle w:val="star-toc-chapter"/>
        </w:rPr>
        <w:t xml:space="preserve"> failed U.S. attempt to oust the Caribbean island’s revolutionary leader Fidel Castro and the positioning of Soviet nuclear missiles </w:t>
      </w:r>
      <w:r w:rsidR="00BD5A63">
        <w:rPr>
          <w:rStyle w:val="star-toc-chapter"/>
        </w:rPr>
        <w:t>on Cuba</w:t>
      </w:r>
      <w:r>
        <w:rPr>
          <w:rStyle w:val="star-toc-chapter"/>
        </w:rPr>
        <w:t xml:space="preserve"> afterwards. </w:t>
      </w:r>
    </w:p>
    <w:p w:rsidR="00812F34" w:rsidRPr="002A5BA4" w:rsidRDefault="0020136B" w:rsidP="002A5BA4">
      <w:pPr>
        <w:pStyle w:val="ListParagraph"/>
        <w:numPr>
          <w:ilvl w:val="0"/>
          <w:numId w:val="16"/>
        </w:numPr>
        <w:rPr>
          <w:rStyle w:val="star-toc-chapter"/>
        </w:rPr>
      </w:pPr>
      <w:r>
        <w:rPr>
          <w:rStyle w:val="star-toc-chapter"/>
        </w:rPr>
        <w:t xml:space="preserve">The assassination of John F. Kennedy by a lone gunman in Dallas in November 1963 tragically cut short a promising presidency filled with hope for civil rights reform. </w:t>
      </w:r>
    </w:p>
    <w:p w:rsidR="00F724E9" w:rsidRDefault="00F724E9" w:rsidP="00F724E9">
      <w:pPr>
        <w:rPr>
          <w:rStyle w:val="star-toc-chapter"/>
        </w:rPr>
      </w:pPr>
      <w:r w:rsidRPr="002B6BCC">
        <w:rPr>
          <w:rStyle w:val="star-toc-chapter"/>
          <w:b/>
        </w:rPr>
        <w:t>The Great Society</w:t>
      </w:r>
    </w:p>
    <w:p w:rsidR="00F724E9" w:rsidRDefault="0020136B" w:rsidP="0020136B">
      <w:pPr>
        <w:rPr>
          <w:rStyle w:val="star-toc-chapter"/>
        </w:rPr>
      </w:pPr>
      <w:r>
        <w:rPr>
          <w:rStyle w:val="star-toc-chapter"/>
        </w:rPr>
        <w:t>Lyndon B. Johnson entered the presidency committed to completing the legacy of his</w:t>
      </w:r>
      <w:r w:rsidRPr="0020136B">
        <w:rPr>
          <w:rStyle w:val="star-toc-chapter"/>
        </w:rPr>
        <w:t xml:space="preserve"> </w:t>
      </w:r>
      <w:r>
        <w:rPr>
          <w:rStyle w:val="star-toc-chapter"/>
        </w:rPr>
        <w:t>predecessor Kennedy, but he also had his own vision of fulfilling the unmet promises of the New Deal</w:t>
      </w:r>
      <w:r w:rsidR="00BD5A63">
        <w:rPr>
          <w:rStyle w:val="star-toc-chapter"/>
        </w:rPr>
        <w:t xml:space="preserve"> and </w:t>
      </w:r>
      <w:r>
        <w:rPr>
          <w:rStyle w:val="star-toc-chapter"/>
        </w:rPr>
        <w:t>of ending poverty for all Americans. Initially applauded, his Great Society program soon gained many critics who felt that postwar liberalism had failed them.</w:t>
      </w:r>
    </w:p>
    <w:p w:rsidR="0020136B" w:rsidRDefault="0020136B" w:rsidP="0020136B">
      <w:pPr>
        <w:pStyle w:val="ListParagraph"/>
        <w:numPr>
          <w:ilvl w:val="0"/>
          <w:numId w:val="18"/>
        </w:numPr>
        <w:rPr>
          <w:rStyle w:val="star-toc-chapter"/>
        </w:rPr>
      </w:pPr>
      <w:r>
        <w:rPr>
          <w:rStyle w:val="star-toc-chapter"/>
        </w:rPr>
        <w:t xml:space="preserve">Johnson worked hard to secure the congressional passage of the Civil Rights Act of 1964, the most important law to assure racial equality in almost a century. Easily defeating the libertarian and jingoist Republican challenger Barry Goldwater in 1964, he </w:t>
      </w:r>
      <w:r w:rsidR="00602F83">
        <w:rPr>
          <w:rStyle w:val="star-toc-chapter"/>
        </w:rPr>
        <w:t xml:space="preserve">then responded to the brutal repression of civil rights activists in Selma, Alabama by pushing through the Voting Rights Act of 1965. </w:t>
      </w:r>
    </w:p>
    <w:p w:rsidR="00602F83" w:rsidRDefault="00602F83" w:rsidP="0020136B">
      <w:pPr>
        <w:pStyle w:val="ListParagraph"/>
        <w:numPr>
          <w:ilvl w:val="0"/>
          <w:numId w:val="18"/>
        </w:numPr>
        <w:rPr>
          <w:rStyle w:val="star-toc-chapter"/>
        </w:rPr>
      </w:pPr>
      <w:r>
        <w:rPr>
          <w:rStyle w:val="star-toc-chapter"/>
        </w:rPr>
        <w:t>Johnson’s war on poverty included the creation of new agencies for public housing, Medicare and Medicaid, the formation of an Office of Economic Opportunity, the Food Stamps program, the Job Corps, and the Head Start program.</w:t>
      </w:r>
    </w:p>
    <w:p w:rsidR="00602F83" w:rsidRDefault="00602F83" w:rsidP="0020136B">
      <w:pPr>
        <w:pStyle w:val="ListParagraph"/>
        <w:numPr>
          <w:ilvl w:val="0"/>
          <w:numId w:val="18"/>
        </w:numPr>
        <w:rPr>
          <w:rStyle w:val="star-toc-chapter"/>
        </w:rPr>
      </w:pPr>
      <w:r>
        <w:rPr>
          <w:rStyle w:val="star-toc-chapter"/>
        </w:rPr>
        <w:t>In 1965, Congress abandoned the quota system in its immigration reform, opening the borders to new immigrants from Asia and Latin America and changing the demographic profile of the nation over the course of the next generation.</w:t>
      </w:r>
    </w:p>
    <w:p w:rsidR="00602F83" w:rsidRDefault="00602F83" w:rsidP="0020136B">
      <w:pPr>
        <w:pStyle w:val="ListParagraph"/>
        <w:numPr>
          <w:ilvl w:val="0"/>
          <w:numId w:val="18"/>
        </w:numPr>
        <w:rPr>
          <w:rStyle w:val="star-toc-chapter"/>
        </w:rPr>
      </w:pPr>
      <w:r>
        <w:rPr>
          <w:rStyle w:val="star-toc-chapter"/>
        </w:rPr>
        <w:t>Urban riots and police brutality on the one hand, and a “white backlash” on the other</w:t>
      </w:r>
      <w:r w:rsidR="00BD5A63">
        <w:rPr>
          <w:rStyle w:val="star-toc-chapter"/>
        </w:rPr>
        <w:t>,</w:t>
      </w:r>
      <w:r>
        <w:rPr>
          <w:rStyle w:val="star-toc-chapter"/>
        </w:rPr>
        <w:t xml:space="preserve"> deepened the divide in the country over the importance of social injustice in the country, and the role of the federal government in addressing it.</w:t>
      </w:r>
    </w:p>
    <w:p w:rsidR="00602F83" w:rsidRDefault="00602F83" w:rsidP="0020136B">
      <w:pPr>
        <w:pStyle w:val="ListParagraph"/>
        <w:numPr>
          <w:ilvl w:val="0"/>
          <w:numId w:val="18"/>
        </w:numPr>
        <w:rPr>
          <w:rStyle w:val="star-toc-chapter"/>
        </w:rPr>
      </w:pPr>
      <w:r>
        <w:rPr>
          <w:rStyle w:val="star-toc-chapter"/>
        </w:rPr>
        <w:t>Over the course of the 1960s, the United States Supreme Court significantly enhanced the right</w:t>
      </w:r>
      <w:r w:rsidR="00BD5A63">
        <w:rPr>
          <w:rStyle w:val="star-toc-chapter"/>
        </w:rPr>
        <w:t>s</w:t>
      </w:r>
      <w:r>
        <w:rPr>
          <w:rStyle w:val="star-toc-chapter"/>
        </w:rPr>
        <w:t xml:space="preserve"> of criminal defendants and the protections for the exercise of free speech.</w:t>
      </w:r>
    </w:p>
    <w:p w:rsidR="00602F83" w:rsidRPr="0020136B" w:rsidRDefault="00602F83" w:rsidP="0020136B">
      <w:pPr>
        <w:pStyle w:val="ListParagraph"/>
        <w:numPr>
          <w:ilvl w:val="0"/>
          <w:numId w:val="18"/>
        </w:numPr>
        <w:rPr>
          <w:rStyle w:val="star-toc-chapter"/>
        </w:rPr>
      </w:pPr>
      <w:r>
        <w:rPr>
          <w:rStyle w:val="star-toc-chapter"/>
        </w:rPr>
        <w:t>U.S. intervention in the Dominican Republic in supp</w:t>
      </w:r>
      <w:r w:rsidR="00BD5A63">
        <w:rPr>
          <w:rStyle w:val="star-toc-chapter"/>
        </w:rPr>
        <w:t xml:space="preserve">ort of an illegitimate military, </w:t>
      </w:r>
      <w:r>
        <w:rPr>
          <w:rStyle w:val="star-toc-chapter"/>
        </w:rPr>
        <w:t>anticommunist government over a democratically elected leader gained President Johnson mistrust at home and abroad.</w:t>
      </w:r>
      <w:r w:rsidR="009D71FE">
        <w:rPr>
          <w:rStyle w:val="star-toc-chapter"/>
        </w:rPr>
        <w:t xml:space="preserve"> Meanwhile, Johnson’s efforts to advance disarmament talks with the Soviet Union were hampered by their brutal suppression of modest reforms in communist Czechoslovakia and Israel’s preemptive war against Egypt, Syria, and Jordan in 1967.</w:t>
      </w:r>
    </w:p>
    <w:p w:rsidR="00F724E9" w:rsidRDefault="00F724E9" w:rsidP="00F724E9">
      <w:pPr>
        <w:rPr>
          <w:rStyle w:val="star-toc-chapter"/>
        </w:rPr>
      </w:pPr>
      <w:r>
        <w:rPr>
          <w:rStyle w:val="star-toc-chapter"/>
          <w:b/>
        </w:rPr>
        <w:t>A Robust Economy</w:t>
      </w:r>
    </w:p>
    <w:p w:rsidR="009D71FE" w:rsidRPr="009D71FE" w:rsidRDefault="009D71FE" w:rsidP="00F724E9">
      <w:pPr>
        <w:rPr>
          <w:rStyle w:val="star-toc-chapter"/>
        </w:rPr>
      </w:pPr>
      <w:r w:rsidRPr="009D71FE">
        <w:rPr>
          <w:rStyle w:val="star-toc-chapter"/>
        </w:rPr>
        <w:t>The 1960s had begun with considerable economic growth and high rates of technological innovations and improving living standards. By the end of the decade, however, more and more Americans doubted that their children would be better o</w:t>
      </w:r>
      <w:r>
        <w:rPr>
          <w:rStyle w:val="star-toc-chapter"/>
        </w:rPr>
        <w:t>f</w:t>
      </w:r>
      <w:r w:rsidRPr="009D71FE">
        <w:rPr>
          <w:rStyle w:val="star-toc-chapter"/>
        </w:rPr>
        <w:t>f than they</w:t>
      </w:r>
      <w:r w:rsidR="00BD5A63">
        <w:rPr>
          <w:rStyle w:val="star-toc-chapter"/>
        </w:rPr>
        <w:t>,</w:t>
      </w:r>
      <w:r w:rsidRPr="009D71FE">
        <w:rPr>
          <w:rStyle w:val="star-toc-chapter"/>
        </w:rPr>
        <w:t xml:space="preserve"> as inflation combined with sagging growth.</w:t>
      </w:r>
    </w:p>
    <w:p w:rsidR="00F724E9" w:rsidRPr="009D71FE" w:rsidRDefault="009D71FE" w:rsidP="009D71FE">
      <w:pPr>
        <w:pStyle w:val="ListParagraph"/>
        <w:numPr>
          <w:ilvl w:val="0"/>
          <w:numId w:val="19"/>
        </w:numPr>
        <w:rPr>
          <w:rStyle w:val="star-toc-chapter"/>
        </w:rPr>
      </w:pPr>
      <w:r w:rsidRPr="009D71FE">
        <w:rPr>
          <w:rStyle w:val="star-toc-chapter"/>
        </w:rPr>
        <w:t>The introduction of color television, the microchip, and satellites for communication and military purposes combined with surging exports and new scientific discoveries often funded by the government’s ambitious Space Program and “race to the moon” gave Americans a deep faith in the power of science and the seemingly endless possibilities of technology.</w:t>
      </w:r>
    </w:p>
    <w:p w:rsidR="009D71FE" w:rsidRDefault="009D71FE" w:rsidP="009D71FE">
      <w:pPr>
        <w:pStyle w:val="ListParagraph"/>
        <w:numPr>
          <w:ilvl w:val="0"/>
          <w:numId w:val="19"/>
        </w:numPr>
        <w:rPr>
          <w:rStyle w:val="star-toc-chapter"/>
        </w:rPr>
      </w:pPr>
      <w:r w:rsidRPr="009D71FE">
        <w:rPr>
          <w:rStyle w:val="star-toc-chapter"/>
        </w:rPr>
        <w:t>The massive federal investment in aerospace technologies and defense industries in particular benefited the Southern and Western regions, fostering the development of a Sunbelt united by a high dependence on government spending, opposition to unions, and rapid economic and suburban growth.</w:t>
      </w:r>
    </w:p>
    <w:p w:rsidR="009D71FE" w:rsidRDefault="009D71FE" w:rsidP="009D71FE">
      <w:pPr>
        <w:pStyle w:val="western"/>
        <w:rPr>
          <w:bCs/>
        </w:rPr>
      </w:pPr>
      <w:r w:rsidRPr="00780355">
        <w:rPr>
          <w:i/>
        </w:rPr>
        <w:t xml:space="preserve">Global Passages: </w:t>
      </w:r>
      <w:r w:rsidRPr="00F724E9">
        <w:rPr>
          <w:bCs/>
          <w:i/>
        </w:rPr>
        <w:t>The British Rock Invasion of the 1960s</w:t>
      </w:r>
    </w:p>
    <w:p w:rsidR="00546AEB" w:rsidRPr="00546AEB" w:rsidRDefault="00546AEB" w:rsidP="009D71FE">
      <w:pPr>
        <w:pStyle w:val="western"/>
        <w:rPr>
          <w:bCs/>
        </w:rPr>
      </w:pPr>
      <w:r>
        <w:rPr>
          <w:bCs/>
        </w:rPr>
        <w:t>The visit of the Beatles to the United States in 1964 triggered a national obsession with British rock music that influenced American music, fashion, and youth culture. And yet, the music of the Beatles, the Rolling Stones, and other members of the British invasion drew heavily on American Rock’n Roll and rhythm and blues artists. This international dynamic underlines the fact that the 1960s were a global, not just an American phenomenon.</w:t>
      </w:r>
    </w:p>
    <w:p w:rsidR="00F724E9" w:rsidRDefault="00F724E9" w:rsidP="00546AEB">
      <w:pPr>
        <w:pStyle w:val="western"/>
        <w:rPr>
          <w:rStyle w:val="star-toc-chapter"/>
        </w:rPr>
      </w:pPr>
      <w:r w:rsidRPr="001B52FF">
        <w:rPr>
          <w:rStyle w:val="star-toc-chapter"/>
          <w:b/>
        </w:rPr>
        <w:t>Race, Gender, Youth and the Challenge to the Establishment</w:t>
      </w:r>
    </w:p>
    <w:p w:rsidR="00546AEB" w:rsidRPr="00546AEB" w:rsidRDefault="00546AEB" w:rsidP="00546AEB">
      <w:pPr>
        <w:pStyle w:val="western"/>
        <w:rPr>
          <w:rStyle w:val="star-toc-chapter"/>
        </w:rPr>
      </w:pPr>
      <w:r w:rsidRPr="00546AEB">
        <w:rPr>
          <w:rStyle w:val="star-toc-chapter"/>
        </w:rPr>
        <w:t xml:space="preserve">The 1960s witnessed a growing number of Americans </w:t>
      </w:r>
      <w:r w:rsidR="00BD5A63">
        <w:rPr>
          <w:rStyle w:val="star-toc-chapter"/>
        </w:rPr>
        <w:t>challenging</w:t>
      </w:r>
      <w:r w:rsidRPr="00546AEB">
        <w:rPr>
          <w:rStyle w:val="star-toc-chapter"/>
        </w:rPr>
        <w:t xml:space="preserve"> traditional forms of authority. Young people challenged parents and the establishment, nonwhite people demanded equality and forged new racial identities, and women challenged sexism and male privilege in society. </w:t>
      </w:r>
    </w:p>
    <w:p w:rsidR="00780355" w:rsidRDefault="00546AEB" w:rsidP="00546AEB">
      <w:pPr>
        <w:pStyle w:val="western"/>
        <w:numPr>
          <w:ilvl w:val="0"/>
          <w:numId w:val="20"/>
        </w:numPr>
      </w:pPr>
      <w:r>
        <w:t>By the middle of the decade, urban blacks had grown impatient with the civil rights movement and the persistence of job discrimination and police brutality in their neighborhoods. The Black Power movement - exemplified by organizations such as the Black Panther Party and charismatic leaders like Stokely Carmichael and Malcolm X - made more assertive demands</w:t>
      </w:r>
      <w:r w:rsidR="00BD5A63">
        <w:t xml:space="preserve"> for equality. </w:t>
      </w:r>
      <w:r>
        <w:t xml:space="preserve">African Americans also vented their frustration in urban riots. </w:t>
      </w:r>
    </w:p>
    <w:p w:rsidR="00546AEB" w:rsidRDefault="0057590D" w:rsidP="00546AEB">
      <w:pPr>
        <w:pStyle w:val="western"/>
        <w:numPr>
          <w:ilvl w:val="0"/>
          <w:numId w:val="20"/>
        </w:numPr>
      </w:pPr>
      <w:r>
        <w:t>In the Southwest, Mexican-Americans campaigned for civil as well as workers’ rights with the National Farm Workers Association under the leadership of Cesar Chavez, triggering the Chicano movement.</w:t>
      </w:r>
    </w:p>
    <w:p w:rsidR="0057590D" w:rsidRDefault="0057590D" w:rsidP="00546AEB">
      <w:pPr>
        <w:pStyle w:val="western"/>
        <w:numPr>
          <w:ilvl w:val="0"/>
          <w:numId w:val="20"/>
        </w:numPr>
      </w:pPr>
      <w:r>
        <w:t>Native Americans, disappointed with the “termination policy” of the Eisenhower years, demanded attention to their persistent poverty and discrimination in the American Indian Movement and with the occupation of the former prison island of Alcatraz in the Bay Area.</w:t>
      </w:r>
    </w:p>
    <w:p w:rsidR="0057590D" w:rsidRDefault="0057590D" w:rsidP="00546AEB">
      <w:pPr>
        <w:pStyle w:val="western"/>
        <w:numPr>
          <w:ilvl w:val="0"/>
          <w:numId w:val="20"/>
        </w:numPr>
      </w:pPr>
      <w:r>
        <w:t>Women demanded equality in public and private life and identified “sexist” patterns of discrimination in the labor market, in the family, and in the public discourse. Their push for an Equal Rights Amendment was met, however, by a number of traditionalist women under the leadership of Phyllis Schlafly who understood women’s full emancipation as a threat to family values.</w:t>
      </w:r>
    </w:p>
    <w:p w:rsidR="0057590D" w:rsidRDefault="0057590D" w:rsidP="00546AEB">
      <w:pPr>
        <w:pStyle w:val="western"/>
        <w:numPr>
          <w:ilvl w:val="0"/>
          <w:numId w:val="20"/>
        </w:numPr>
      </w:pPr>
      <w:r>
        <w:t>The significant environmental pollution that had accompanied the economic boom of the postwar years gained increasing public attention,</w:t>
      </w:r>
      <w:r w:rsidR="00BD5A63">
        <w:t xml:space="preserve"> </w:t>
      </w:r>
      <w:r>
        <w:t>triggered protests, and culminated in the first celebration of Earth Day and the creation of the Environmental Protection Agency under President Nixon.</w:t>
      </w:r>
    </w:p>
    <w:p w:rsidR="0057590D" w:rsidRDefault="0057590D" w:rsidP="00546AEB">
      <w:pPr>
        <w:pStyle w:val="western"/>
        <w:numPr>
          <w:ilvl w:val="0"/>
          <w:numId w:val="20"/>
        </w:numPr>
      </w:pPr>
      <w:r>
        <w:t>Students across the country were discontent</w:t>
      </w:r>
      <w:r w:rsidR="00BD5A63">
        <w:t>ed</w:t>
      </w:r>
      <w:r>
        <w:t xml:space="preserve"> with</w:t>
      </w:r>
      <w:r w:rsidR="00BD5A63">
        <w:t xml:space="preserve"> the</w:t>
      </w:r>
      <w:r>
        <w:t xml:space="preserve"> lack of participatory democracy, suburban complacency, and Cold War tensions, forming a political “new left” less concerned with issues of class, </w:t>
      </w:r>
      <w:r w:rsidR="00BD5A63">
        <w:t>than</w:t>
      </w:r>
      <w:r>
        <w:t xml:space="preserve"> with interracial and generational equality. </w:t>
      </w:r>
    </w:p>
    <w:p w:rsidR="0057590D" w:rsidRDefault="0057590D" w:rsidP="00546AEB">
      <w:pPr>
        <w:pStyle w:val="western"/>
        <w:numPr>
          <w:ilvl w:val="0"/>
          <w:numId w:val="20"/>
        </w:numPr>
      </w:pPr>
      <w:r>
        <w:t>Other youth opted to turn away from political engagement entirely and sought alternative communities and realities through drugs, free love, and in communes. The music of the 1960s gave many of them a common ground and shared culture that symbolized their rebellion and what they hoped would be the dawn of a new age.</w:t>
      </w:r>
    </w:p>
    <w:p w:rsidR="0057590D" w:rsidRDefault="0057590D" w:rsidP="0057590D">
      <w:pPr>
        <w:pStyle w:val="western"/>
        <w:ind w:left="720"/>
      </w:pPr>
    </w:p>
    <w:p w:rsidR="008F1DDC" w:rsidRDefault="007E5228" w:rsidP="00BD5A63">
      <w:pPr>
        <w:pStyle w:val="western"/>
        <w:rPr>
          <w:b/>
        </w:rPr>
      </w:pPr>
      <w:r w:rsidRPr="007E5228">
        <w:rPr>
          <w:b/>
        </w:rPr>
        <w:t>Who? What?</w:t>
      </w:r>
    </w:p>
    <w:p w:rsidR="006300F3" w:rsidRDefault="006300F3" w:rsidP="00BD5A63">
      <w:r>
        <w:t>Alliance for Progress</w:t>
      </w:r>
    </w:p>
    <w:p w:rsidR="006300F3" w:rsidRDefault="006300F3" w:rsidP="00BD5A63">
      <w:r>
        <w:t>American Indian Movement (AIM)</w:t>
      </w:r>
    </w:p>
    <w:p w:rsidR="006300F3" w:rsidRDefault="006300F3" w:rsidP="00BD5A63">
      <w:r>
        <w:t>Bay of Pigs invasion</w:t>
      </w:r>
    </w:p>
    <w:p w:rsidR="006300F3" w:rsidRDefault="006300F3" w:rsidP="00BD5A63">
      <w:r>
        <w:t>Black Panther Party</w:t>
      </w:r>
    </w:p>
    <w:p w:rsidR="006300F3" w:rsidRDefault="006300F3" w:rsidP="00BD5A63">
      <w:r>
        <w:t>Brezhnev, Leonid</w:t>
      </w:r>
    </w:p>
    <w:p w:rsidR="006300F3" w:rsidRDefault="006300F3" w:rsidP="00BD5A63">
      <w:r>
        <w:t>Carmichael, Stokely</w:t>
      </w:r>
    </w:p>
    <w:p w:rsidR="006300F3" w:rsidRDefault="006300F3" w:rsidP="00BD5A63">
      <w:r>
        <w:t>Carson, Rachel</w:t>
      </w:r>
    </w:p>
    <w:p w:rsidR="006300F3" w:rsidRDefault="006300F3" w:rsidP="00BD5A63">
      <w:r>
        <w:t>Castro, Fidel</w:t>
      </w:r>
    </w:p>
    <w:p w:rsidR="006300F3" w:rsidRDefault="006300F3" w:rsidP="00BD5A63">
      <w:r>
        <w:t>Chavez, Cesar</w:t>
      </w:r>
    </w:p>
    <w:p w:rsidR="006300F3" w:rsidRDefault="006300F3" w:rsidP="00BD5A63">
      <w:r>
        <w:t>counterculture</w:t>
      </w:r>
    </w:p>
    <w:p w:rsidR="006300F3" w:rsidRDefault="006300F3" w:rsidP="00BD5A63">
      <w:r>
        <w:t>Cuban missile crisis</w:t>
      </w:r>
    </w:p>
    <w:p w:rsidR="006300F3" w:rsidRDefault="006300F3" w:rsidP="00BD5A63">
      <w:r>
        <w:t>Friedan, Betty</w:t>
      </w:r>
    </w:p>
    <w:p w:rsidR="006300F3" w:rsidRDefault="006300F3" w:rsidP="00BD5A63">
      <w:r>
        <w:t>Glenn, John</w:t>
      </w:r>
    </w:p>
    <w:p w:rsidR="006300F3" w:rsidRDefault="006300F3" w:rsidP="00BD5A63">
      <w:r>
        <w:t>Goldwater, Barry</w:t>
      </w:r>
    </w:p>
    <w:p w:rsidR="006300F3" w:rsidRDefault="006300F3" w:rsidP="00BD5A63">
      <w:r>
        <w:t>Great Society</w:t>
      </w:r>
    </w:p>
    <w:p w:rsidR="006300F3" w:rsidRDefault="006300F3" w:rsidP="00BD5A63">
      <w:r>
        <w:t>Huerta, Delores</w:t>
      </w:r>
    </w:p>
    <w:p w:rsidR="006300F3" w:rsidRDefault="006300F3" w:rsidP="00BD5A63">
      <w:pPr>
        <w:rPr>
          <w:rStyle w:val="apple-style-span"/>
        </w:rPr>
      </w:pPr>
      <w:r>
        <w:rPr>
          <w:rStyle w:val="apple-style-span"/>
        </w:rPr>
        <w:t>Jobs, Steve</w:t>
      </w:r>
    </w:p>
    <w:p w:rsidR="006300F3" w:rsidRDefault="006300F3" w:rsidP="00BD5A63">
      <w:r>
        <w:t>Johnson, Lyndon B.</w:t>
      </w:r>
    </w:p>
    <w:p w:rsidR="006300F3" w:rsidRDefault="006300F3" w:rsidP="00BD5A63">
      <w:r>
        <w:t>Kennedy, John F.</w:t>
      </w:r>
    </w:p>
    <w:p w:rsidR="006300F3" w:rsidRDefault="006300F3" w:rsidP="00BD5A63">
      <w:r>
        <w:t>Kennedy, Robert F.</w:t>
      </w:r>
    </w:p>
    <w:p w:rsidR="006300F3" w:rsidRDefault="006300F3" w:rsidP="00BD5A63">
      <w:r>
        <w:t>King, Martin Luther, Jr.</w:t>
      </w:r>
    </w:p>
    <w:p w:rsidR="006300F3" w:rsidRDefault="006300F3" w:rsidP="00BD5A63">
      <w:r>
        <w:t>Kosygin, Alexei</w:t>
      </w:r>
    </w:p>
    <w:p w:rsidR="006300F3" w:rsidRDefault="006300F3" w:rsidP="00BD5A63">
      <w:r>
        <w:t>Lewis, John</w:t>
      </w:r>
    </w:p>
    <w:p w:rsidR="006300F3" w:rsidRDefault="006300F3" w:rsidP="00BD5A63">
      <w:r>
        <w:t>Limited Test Ban Treaty</w:t>
      </w:r>
    </w:p>
    <w:p w:rsidR="006300F3" w:rsidRDefault="006300F3" w:rsidP="00BD5A63">
      <w:r>
        <w:t>Malcolm X</w:t>
      </w:r>
    </w:p>
    <w:p w:rsidR="006300F3" w:rsidRDefault="006300F3" w:rsidP="00BD5A63">
      <w:r>
        <w:t>Marshall, Thurgood</w:t>
      </w:r>
    </w:p>
    <w:p w:rsidR="006300F3" w:rsidRDefault="006300F3" w:rsidP="00BD5A63">
      <w:r>
        <w:t>Medicaid</w:t>
      </w:r>
    </w:p>
    <w:p w:rsidR="006300F3" w:rsidRDefault="006300F3" w:rsidP="00BD5A63">
      <w:r>
        <w:t>Medicare</w:t>
      </w:r>
    </w:p>
    <w:p w:rsidR="006300F3" w:rsidRDefault="006300F3" w:rsidP="00BD5A63">
      <w:r>
        <w:t>Meredith, James</w:t>
      </w:r>
    </w:p>
    <w:p w:rsidR="006300F3" w:rsidRDefault="006300F3" w:rsidP="00BD5A63">
      <w:r>
        <w:rPr>
          <w:i/>
          <w:iCs/>
        </w:rPr>
        <w:t>Miranda v. Arizona</w:t>
      </w:r>
    </w:p>
    <w:p w:rsidR="006300F3" w:rsidRDefault="006300F3" w:rsidP="00BD5A63">
      <w:r>
        <w:t>Model Cities</w:t>
      </w:r>
    </w:p>
    <w:p w:rsidR="006300F3" w:rsidRDefault="006300F3" w:rsidP="00BD5A63">
      <w:r>
        <w:t>National Association for the Advancement of Colored People (NAACP)</w:t>
      </w:r>
    </w:p>
    <w:p w:rsidR="006300F3" w:rsidRDefault="006300F3" w:rsidP="00BD5A63">
      <w:r>
        <w:t>National Organization for Women</w:t>
      </w:r>
    </w:p>
    <w:p w:rsidR="006300F3" w:rsidRDefault="006300F3" w:rsidP="00BD5A63">
      <w:pPr>
        <w:rPr>
          <w:rStyle w:val="apple-style-span"/>
        </w:rPr>
      </w:pPr>
      <w:r>
        <w:rPr>
          <w:rStyle w:val="apple-style-span"/>
        </w:rPr>
        <w:t>New Frontier</w:t>
      </w:r>
    </w:p>
    <w:p w:rsidR="006300F3" w:rsidRDefault="006300F3" w:rsidP="00BD5A63">
      <w:r>
        <w:t>New Left</w:t>
      </w:r>
    </w:p>
    <w:p w:rsidR="006300F3" w:rsidRDefault="006300F3" w:rsidP="00BD5A63">
      <w:r>
        <w:t>Reagan, Ronald</w:t>
      </w:r>
    </w:p>
    <w:p w:rsidR="006300F3" w:rsidRDefault="006300F3" w:rsidP="00BD5A63">
      <w:r>
        <w:t>Savio, Mario</w:t>
      </w:r>
    </w:p>
    <w:p w:rsidR="006300F3" w:rsidRDefault="006300F3" w:rsidP="00BD5A63">
      <w:pPr>
        <w:rPr>
          <w:rStyle w:val="apple-style-span"/>
        </w:rPr>
      </w:pPr>
      <w:r>
        <w:rPr>
          <w:rStyle w:val="apple-style-span"/>
        </w:rPr>
        <w:t>Schlafly, Phyllis</w:t>
      </w:r>
    </w:p>
    <w:p w:rsidR="004707EC" w:rsidRDefault="004707EC">
      <w:pPr>
        <w:rPr>
          <w:b/>
        </w:rPr>
      </w:pPr>
    </w:p>
    <w:p w:rsidR="007E5228" w:rsidRPr="007E5228" w:rsidRDefault="007E5228">
      <w:pPr>
        <w:rPr>
          <w:b/>
        </w:rPr>
      </w:pPr>
      <w:r w:rsidRPr="007E5228">
        <w:rPr>
          <w:b/>
        </w:rPr>
        <w:t>Review Questions</w:t>
      </w:r>
    </w:p>
    <w:p w:rsidR="007E5228" w:rsidRDefault="00D95149" w:rsidP="00295777">
      <w:pPr>
        <w:pStyle w:val="ListParagraph"/>
        <w:numPr>
          <w:ilvl w:val="0"/>
          <w:numId w:val="3"/>
        </w:numPr>
      </w:pPr>
      <w:r>
        <w:t>What were the priorities of the Kennedy Administration?</w:t>
      </w:r>
    </w:p>
    <w:p w:rsidR="00295777" w:rsidRDefault="00592F2A" w:rsidP="00295777">
      <w:pPr>
        <w:pStyle w:val="ListParagraph"/>
        <w:numPr>
          <w:ilvl w:val="0"/>
          <w:numId w:val="3"/>
        </w:numPr>
      </w:pPr>
      <w:r>
        <w:t>Why was the assassination of John F. Kennedy so significant?</w:t>
      </w:r>
    </w:p>
    <w:p w:rsidR="007778A6" w:rsidRDefault="00592F2A" w:rsidP="00295777">
      <w:pPr>
        <w:pStyle w:val="ListParagraph"/>
        <w:numPr>
          <w:ilvl w:val="0"/>
          <w:numId w:val="3"/>
        </w:numPr>
      </w:pPr>
      <w:r>
        <w:t xml:space="preserve">What </w:t>
      </w:r>
      <w:r w:rsidR="00016CEB">
        <w:t>were</w:t>
      </w:r>
      <w:r>
        <w:t xml:space="preserve"> the Voting and Civil Rights Acts</w:t>
      </w:r>
      <w:r w:rsidR="00016CEB">
        <w:t xml:space="preserve"> responding to? What did they change</w:t>
      </w:r>
      <w:r>
        <w:t>?</w:t>
      </w:r>
    </w:p>
    <w:p w:rsidR="002945C1" w:rsidRDefault="00592F2A" w:rsidP="00295777">
      <w:pPr>
        <w:pStyle w:val="ListParagraph"/>
        <w:numPr>
          <w:ilvl w:val="0"/>
          <w:numId w:val="3"/>
        </w:numPr>
      </w:pPr>
      <w:r>
        <w:t>What drove the long-lasting economic growth of the 1960s?</w:t>
      </w:r>
    </w:p>
    <w:p w:rsidR="007A14BD" w:rsidRDefault="00592F2A" w:rsidP="00295777">
      <w:pPr>
        <w:pStyle w:val="ListParagraph"/>
        <w:numPr>
          <w:ilvl w:val="0"/>
          <w:numId w:val="3"/>
        </w:numPr>
      </w:pPr>
      <w:r>
        <w:t>How did minorities, youth, and women express their discontent in the 1960s, and what was their agenda?</w:t>
      </w:r>
    </w:p>
    <w:p w:rsidR="00295777" w:rsidRDefault="00295777"/>
    <w:p w:rsidR="007E5228" w:rsidRPr="007E5228" w:rsidRDefault="007E5228">
      <w:pPr>
        <w:rPr>
          <w:b/>
        </w:rPr>
      </w:pPr>
      <w:r w:rsidRPr="007E5228">
        <w:rPr>
          <w:b/>
        </w:rPr>
        <w:t>Lecture and Discussion Topics</w:t>
      </w:r>
    </w:p>
    <w:p w:rsidR="007E5228" w:rsidRDefault="00592F2A" w:rsidP="00592F2A">
      <w:pPr>
        <w:pStyle w:val="ListParagraph"/>
        <w:numPr>
          <w:ilvl w:val="0"/>
          <w:numId w:val="2"/>
        </w:numPr>
      </w:pPr>
      <w:r>
        <w:t>Assess John F. Kennedy’s record as a Cold War president.</w:t>
      </w:r>
    </w:p>
    <w:p w:rsidR="00592F2A" w:rsidRDefault="00592F2A" w:rsidP="00592F2A">
      <w:pPr>
        <w:pStyle w:val="ListParagraph"/>
        <w:numPr>
          <w:ilvl w:val="0"/>
          <w:numId w:val="2"/>
        </w:numPr>
      </w:pPr>
      <w:r>
        <w:t>Discuss John F. Kennedy’s position on the civil rights movement.</w:t>
      </w:r>
    </w:p>
    <w:p w:rsidR="007778A6" w:rsidRDefault="00592F2A" w:rsidP="00F40837">
      <w:pPr>
        <w:pStyle w:val="ListParagraph"/>
        <w:numPr>
          <w:ilvl w:val="0"/>
          <w:numId w:val="2"/>
        </w:numPr>
      </w:pPr>
      <w:r>
        <w:t>Assess the changes in the way the United States Supreme Court interpreted civil liberties in the constitution during the sixties.</w:t>
      </w:r>
    </w:p>
    <w:p w:rsidR="002945C1" w:rsidRDefault="00F75EEA" w:rsidP="00F40837">
      <w:pPr>
        <w:pStyle w:val="ListParagraph"/>
        <w:numPr>
          <w:ilvl w:val="0"/>
          <w:numId w:val="2"/>
        </w:numPr>
      </w:pPr>
      <w:r>
        <w:t>Discuss the relationship between foreign policy and economic growth in the 1960s.</w:t>
      </w:r>
    </w:p>
    <w:p w:rsidR="00A80EF2" w:rsidRDefault="00F75EEA" w:rsidP="00F40837">
      <w:pPr>
        <w:pStyle w:val="ListParagraph"/>
        <w:numPr>
          <w:ilvl w:val="0"/>
          <w:numId w:val="2"/>
        </w:numPr>
      </w:pPr>
      <w:r>
        <w:t>Explain the connections between the civil rights, black power, Latino, feminist, and environmental movements.</w:t>
      </w:r>
    </w:p>
    <w:p w:rsidR="001F4B70" w:rsidRDefault="00F75EEA" w:rsidP="00F40837">
      <w:pPr>
        <w:pStyle w:val="ListParagraph"/>
        <w:numPr>
          <w:ilvl w:val="0"/>
          <w:numId w:val="2"/>
        </w:numPr>
      </w:pPr>
      <w:r>
        <w:t>Discuss the counter culture and its position on political activism.</w:t>
      </w:r>
    </w:p>
    <w:p w:rsidR="00E44A88" w:rsidRDefault="00E44A88"/>
    <w:p w:rsidR="00F40837" w:rsidRDefault="00F40837"/>
    <w:p w:rsidR="007E5228" w:rsidRDefault="007E5228">
      <w:r>
        <w:t xml:space="preserve">Consider the following titles from </w:t>
      </w:r>
      <w:r w:rsidRPr="007E5228">
        <w:rPr>
          <w:b/>
        </w:rPr>
        <w:t>Oxford University Press</w:t>
      </w:r>
      <w:r>
        <w:t xml:space="preserve"> as possible supplements for this chapter.</w:t>
      </w:r>
    </w:p>
    <w:p w:rsidR="00363E53" w:rsidRDefault="00363E53"/>
    <w:p w:rsidR="001605E8" w:rsidRPr="00491AA8" w:rsidRDefault="00E44A88" w:rsidP="001605E8">
      <w:pPr>
        <w:pStyle w:val="PlainText"/>
        <w:jc w:val="both"/>
        <w:rPr>
          <w:rFonts w:ascii="Times New Roman" w:hAnsi="Times New Roman" w:cs="Times New Roman"/>
          <w:sz w:val="24"/>
          <w:szCs w:val="24"/>
        </w:rPr>
      </w:pPr>
      <w:r w:rsidRPr="00E44A88">
        <w:rPr>
          <w:rFonts w:ascii="Times New Roman" w:hAnsi="Times New Roman"/>
          <w:sz w:val="24"/>
        </w:rPr>
        <w:t xml:space="preserve">Anderson, Terry H., </w:t>
      </w:r>
      <w:r w:rsidRPr="00E44A88">
        <w:rPr>
          <w:rFonts w:ascii="Times New Roman" w:hAnsi="Times New Roman"/>
          <w:i/>
          <w:sz w:val="24"/>
        </w:rPr>
        <w:t>The Movement and the Sixties</w:t>
      </w:r>
      <w:r>
        <w:rPr>
          <w:rFonts w:ascii="Times New Roman" w:hAnsi="Times New Roman"/>
          <w:i/>
          <w:sz w:val="24"/>
        </w:rPr>
        <w:t>: Protest in America from Greensboro to Wounded Knee</w:t>
      </w:r>
      <w:r w:rsidR="001605E8" w:rsidRPr="00E44A88">
        <w:rPr>
          <w:rFonts w:ascii="Times New Roman" w:hAnsi="Times New Roman" w:cs="Times New Roman"/>
          <w:i/>
          <w:sz w:val="24"/>
          <w:szCs w:val="24"/>
        </w:rPr>
        <w:t xml:space="preserve">. </w:t>
      </w:r>
      <w:r w:rsidR="001605E8" w:rsidRPr="00E44A88">
        <w:rPr>
          <w:rFonts w:ascii="Times New Roman" w:hAnsi="Times New Roman" w:cs="Times New Roman"/>
          <w:sz w:val="24"/>
          <w:szCs w:val="24"/>
        </w:rPr>
        <w:t>1996. Terry</w:t>
      </w:r>
      <w:r w:rsidR="001605E8" w:rsidRPr="00491AA8">
        <w:rPr>
          <w:rFonts w:ascii="Times New Roman" w:hAnsi="Times New Roman" w:cs="Times New Roman"/>
          <w:sz w:val="24"/>
          <w:szCs w:val="24"/>
        </w:rPr>
        <w:t xml:space="preserve"> Anderson explores a searching history of the social activism that defined a generation of young Americans and that called into question the very nature of "America." </w:t>
      </w:r>
    </w:p>
    <w:p w:rsidR="001605E8" w:rsidRPr="00491AA8" w:rsidRDefault="001605E8" w:rsidP="001605E8">
      <w:pPr>
        <w:pStyle w:val="PlainText"/>
        <w:rPr>
          <w:rFonts w:ascii="Times New Roman" w:hAnsi="Times New Roman" w:cs="Times New Roman"/>
          <w:sz w:val="24"/>
          <w:szCs w:val="24"/>
        </w:rPr>
      </w:pPr>
    </w:p>
    <w:p w:rsidR="001605E8" w:rsidRPr="00491AA8" w:rsidRDefault="001605E8" w:rsidP="001605E8">
      <w:pPr>
        <w:pStyle w:val="PlainText"/>
        <w:jc w:val="both"/>
        <w:rPr>
          <w:rFonts w:ascii="Times New Roman" w:hAnsi="Times New Roman" w:cs="Times New Roman"/>
          <w:sz w:val="24"/>
          <w:szCs w:val="24"/>
        </w:rPr>
      </w:pPr>
      <w:r w:rsidRPr="00491AA8">
        <w:rPr>
          <w:rFonts w:ascii="Times New Roman" w:hAnsi="Times New Roman" w:cs="Times New Roman"/>
          <w:sz w:val="24"/>
          <w:szCs w:val="24"/>
        </w:rPr>
        <w:t xml:space="preserve">Bernstein, Shana, </w:t>
      </w:r>
      <w:r w:rsidRPr="00491AA8">
        <w:rPr>
          <w:rFonts w:ascii="Times New Roman" w:hAnsi="Times New Roman" w:cs="Times New Roman"/>
          <w:i/>
          <w:sz w:val="24"/>
          <w:szCs w:val="24"/>
        </w:rPr>
        <w:t>Bridges of Reform: Interracial Civil Rights Activism in Twentieth-Century Los Angeles.</w:t>
      </w:r>
      <w:r w:rsidRPr="00491AA8">
        <w:rPr>
          <w:rFonts w:ascii="Times New Roman" w:hAnsi="Times New Roman" w:cs="Times New Roman"/>
          <w:sz w:val="24"/>
          <w:szCs w:val="24"/>
        </w:rPr>
        <w:t xml:space="preserve"> 2011. Bernstein reinterprets U.S. civil rights activism by looking at its roots in the interracial efforts of Mexican, African, Jewish, and Japanese Americans in mid-century Los Angeles. </w:t>
      </w:r>
    </w:p>
    <w:p w:rsidR="001605E8" w:rsidRPr="00491AA8" w:rsidRDefault="001605E8" w:rsidP="001605E8">
      <w:pPr>
        <w:pStyle w:val="PlainText"/>
        <w:jc w:val="both"/>
        <w:rPr>
          <w:rFonts w:ascii="Times New Roman" w:hAnsi="Times New Roman" w:cs="Times New Roman"/>
          <w:sz w:val="24"/>
          <w:szCs w:val="24"/>
        </w:rPr>
      </w:pPr>
    </w:p>
    <w:p w:rsidR="001605E8" w:rsidRPr="00491AA8" w:rsidRDefault="001605E8" w:rsidP="001605E8">
      <w:pPr>
        <w:pStyle w:val="PlainText"/>
        <w:jc w:val="both"/>
        <w:rPr>
          <w:rFonts w:ascii="Times New Roman" w:hAnsi="Times New Roman" w:cs="Times New Roman"/>
          <w:sz w:val="24"/>
          <w:szCs w:val="24"/>
        </w:rPr>
      </w:pPr>
      <w:r w:rsidRPr="00491AA8">
        <w:rPr>
          <w:rFonts w:ascii="Times New Roman" w:hAnsi="Times New Roman" w:cs="Times New Roman"/>
          <w:sz w:val="24"/>
          <w:szCs w:val="24"/>
        </w:rPr>
        <w:t xml:space="preserve">Brilliant, Mark, </w:t>
      </w:r>
      <w:r w:rsidRPr="00491AA8">
        <w:rPr>
          <w:rFonts w:ascii="Times New Roman" w:hAnsi="Times New Roman" w:cs="Times New Roman"/>
          <w:i/>
          <w:sz w:val="24"/>
          <w:szCs w:val="24"/>
        </w:rPr>
        <w:t>The Color of America Has Changed: How Racial Diversity Shaped Civil Rights Reform in California, 1941-1978</w:t>
      </w:r>
      <w:r w:rsidRPr="00491AA8">
        <w:rPr>
          <w:rFonts w:ascii="Times New Roman" w:hAnsi="Times New Roman" w:cs="Times New Roman"/>
          <w:sz w:val="24"/>
          <w:szCs w:val="24"/>
        </w:rPr>
        <w:t>. 2010. Brilliant examines California's history to illustrate how the civil rights era was a truly nationwide and multiracial phenomenon.</w:t>
      </w:r>
    </w:p>
    <w:p w:rsidR="001605E8" w:rsidRPr="00491AA8" w:rsidRDefault="001605E8" w:rsidP="001605E8">
      <w:pPr>
        <w:pStyle w:val="PlainText"/>
        <w:jc w:val="both"/>
        <w:rPr>
          <w:rFonts w:ascii="Times New Roman" w:hAnsi="Times New Roman" w:cs="Times New Roman"/>
          <w:sz w:val="24"/>
          <w:szCs w:val="24"/>
        </w:rPr>
      </w:pPr>
    </w:p>
    <w:p w:rsidR="001605E8" w:rsidRPr="00491AA8" w:rsidRDefault="001605E8" w:rsidP="001605E8">
      <w:pPr>
        <w:pStyle w:val="PlainText"/>
        <w:jc w:val="both"/>
        <w:rPr>
          <w:rFonts w:ascii="Times New Roman" w:hAnsi="Times New Roman" w:cs="Times New Roman"/>
          <w:sz w:val="24"/>
          <w:szCs w:val="24"/>
        </w:rPr>
      </w:pPr>
      <w:r w:rsidRPr="00491AA8">
        <w:rPr>
          <w:rFonts w:ascii="Times New Roman" w:hAnsi="Times New Roman" w:cs="Times New Roman"/>
          <w:sz w:val="24"/>
          <w:szCs w:val="24"/>
        </w:rPr>
        <w:t xml:space="preserve">Clark, E. Culpepper and Carter, Dan T., </w:t>
      </w:r>
      <w:r w:rsidRPr="00491AA8">
        <w:rPr>
          <w:rFonts w:ascii="Times New Roman" w:hAnsi="Times New Roman" w:cs="Times New Roman"/>
          <w:i/>
          <w:sz w:val="24"/>
          <w:szCs w:val="24"/>
        </w:rPr>
        <w:t xml:space="preserve">The Schoolhouse Door: Segregation's Last Stand at the University of Alabama. </w:t>
      </w:r>
      <w:r w:rsidRPr="00491AA8">
        <w:rPr>
          <w:rFonts w:ascii="Times New Roman" w:hAnsi="Times New Roman" w:cs="Times New Roman"/>
          <w:sz w:val="24"/>
          <w:szCs w:val="24"/>
        </w:rPr>
        <w:t xml:space="preserve">2007. Clark provides a riveting account of the events that led to Wallace's historic stand, tracing a tangle of intrigue and resistance to the post-Brown v. Board of Education era. </w:t>
      </w:r>
    </w:p>
    <w:p w:rsidR="001605E8" w:rsidRPr="00491AA8" w:rsidRDefault="001605E8" w:rsidP="001605E8">
      <w:pPr>
        <w:pStyle w:val="PlainText"/>
        <w:jc w:val="both"/>
        <w:rPr>
          <w:rFonts w:ascii="Times New Roman" w:hAnsi="Times New Roman" w:cs="Times New Roman"/>
          <w:sz w:val="24"/>
          <w:szCs w:val="24"/>
        </w:rPr>
      </w:pPr>
    </w:p>
    <w:p w:rsidR="001605E8" w:rsidRPr="00491AA8" w:rsidRDefault="001605E8" w:rsidP="001605E8">
      <w:pPr>
        <w:pStyle w:val="PlainText"/>
        <w:jc w:val="both"/>
        <w:rPr>
          <w:rFonts w:ascii="Times New Roman" w:hAnsi="Times New Roman" w:cs="Times New Roman"/>
          <w:sz w:val="24"/>
          <w:szCs w:val="24"/>
        </w:rPr>
      </w:pPr>
      <w:r w:rsidRPr="00491AA8">
        <w:rPr>
          <w:rFonts w:ascii="Times New Roman" w:hAnsi="Times New Roman" w:cs="Times New Roman"/>
          <w:sz w:val="24"/>
          <w:szCs w:val="24"/>
        </w:rPr>
        <w:t xml:space="preserve">Cohen, Robert, </w:t>
      </w:r>
      <w:r w:rsidRPr="00491AA8">
        <w:rPr>
          <w:rFonts w:ascii="Times New Roman" w:hAnsi="Times New Roman" w:cs="Times New Roman"/>
          <w:i/>
          <w:sz w:val="24"/>
          <w:szCs w:val="24"/>
        </w:rPr>
        <w:t>Freedom's Orator: Mario Savio and the Radical Legacy of the 1960s.</w:t>
      </w:r>
      <w:r w:rsidRPr="00491AA8">
        <w:rPr>
          <w:rFonts w:ascii="Times New Roman" w:hAnsi="Times New Roman" w:cs="Times New Roman"/>
          <w:sz w:val="24"/>
          <w:szCs w:val="24"/>
        </w:rPr>
        <w:t xml:space="preserve"> 2009.  This history speaks with special relevance to a new generation of activists and to all who cherish the '60s and democratic ideals for which Savio fought so selflessly.</w:t>
      </w:r>
    </w:p>
    <w:p w:rsidR="001605E8" w:rsidRPr="00491AA8" w:rsidRDefault="001605E8" w:rsidP="001605E8">
      <w:pPr>
        <w:pStyle w:val="PlainText"/>
        <w:jc w:val="both"/>
        <w:rPr>
          <w:rFonts w:ascii="Times New Roman" w:hAnsi="Times New Roman" w:cs="Times New Roman"/>
          <w:sz w:val="24"/>
          <w:szCs w:val="24"/>
        </w:rPr>
      </w:pPr>
    </w:p>
    <w:p w:rsidR="001605E8" w:rsidRPr="00491AA8" w:rsidRDefault="001605E8" w:rsidP="001605E8">
      <w:pPr>
        <w:pStyle w:val="PlainText"/>
        <w:rPr>
          <w:rFonts w:ascii="Times New Roman" w:hAnsi="Times New Roman" w:cs="Times New Roman"/>
          <w:sz w:val="24"/>
          <w:szCs w:val="24"/>
        </w:rPr>
      </w:pPr>
      <w:r w:rsidRPr="00491AA8">
        <w:rPr>
          <w:rFonts w:ascii="Times New Roman" w:hAnsi="Times New Roman" w:cs="Times New Roman"/>
          <w:sz w:val="24"/>
          <w:szCs w:val="24"/>
        </w:rPr>
        <w:t xml:space="preserve">Compston, Christine L. </w:t>
      </w:r>
      <w:r w:rsidRPr="00491AA8">
        <w:rPr>
          <w:rFonts w:ascii="Times New Roman" w:hAnsi="Times New Roman" w:cs="Times New Roman"/>
          <w:i/>
          <w:sz w:val="24"/>
          <w:szCs w:val="24"/>
        </w:rPr>
        <w:t>Earl Warren: Justice for All.</w:t>
      </w:r>
      <w:r w:rsidRPr="00491AA8">
        <w:rPr>
          <w:rFonts w:ascii="Times New Roman" w:hAnsi="Times New Roman" w:cs="Times New Roman"/>
          <w:sz w:val="24"/>
          <w:szCs w:val="24"/>
        </w:rPr>
        <w:t xml:space="preserve"> 2002. This biograhy examines how a man with little judicial experience became one of the greatest Supreme Court chief justices in the history of the United States.</w:t>
      </w:r>
    </w:p>
    <w:p w:rsidR="001605E8" w:rsidRPr="00491AA8" w:rsidRDefault="001605E8" w:rsidP="001605E8"/>
    <w:p w:rsidR="001605E8" w:rsidRPr="00491AA8" w:rsidRDefault="001605E8" w:rsidP="001605E8">
      <w:pPr>
        <w:autoSpaceDE w:val="0"/>
        <w:autoSpaceDN w:val="0"/>
        <w:adjustRightInd w:val="0"/>
      </w:pPr>
      <w:r w:rsidRPr="00491AA8">
        <w:t xml:space="preserve">Isserman, Maurice, and Kazin, Michael, </w:t>
      </w:r>
      <w:r w:rsidRPr="00491AA8">
        <w:rPr>
          <w:i/>
        </w:rPr>
        <w:t xml:space="preserve">America Divided: The Civil War of the 1960s. </w:t>
      </w:r>
      <w:r w:rsidRPr="00491AA8">
        <w:t>Fourth Edition, 2011. The definitive interpretive survey of the political, social, and cultural history of 1960s America.</w:t>
      </w:r>
    </w:p>
    <w:p w:rsidR="00363E53" w:rsidRPr="00363E53" w:rsidRDefault="00363E53"/>
    <w:sectPr w:rsidR="00363E53" w:rsidRPr="00363E53"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B StempelGaramond Bold">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A2E"/>
    <w:multiLevelType w:val="hybridMultilevel"/>
    <w:tmpl w:val="5FDCE12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D846A8"/>
    <w:multiLevelType w:val="hybridMultilevel"/>
    <w:tmpl w:val="A59E26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5B75F5"/>
    <w:multiLevelType w:val="hybridMultilevel"/>
    <w:tmpl w:val="2098DAC6"/>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E657EF"/>
    <w:multiLevelType w:val="hybridMultilevel"/>
    <w:tmpl w:val="535ED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A37BB7"/>
    <w:multiLevelType w:val="hybridMultilevel"/>
    <w:tmpl w:val="EFB48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E519A3"/>
    <w:multiLevelType w:val="hybridMultilevel"/>
    <w:tmpl w:val="E14A9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DF5108"/>
    <w:multiLevelType w:val="hybridMultilevel"/>
    <w:tmpl w:val="CA942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F0150E7"/>
    <w:multiLevelType w:val="hybridMultilevel"/>
    <w:tmpl w:val="B66E0B16"/>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73B632B"/>
    <w:multiLevelType w:val="hybridMultilevel"/>
    <w:tmpl w:val="6E52AB8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99E0794"/>
    <w:multiLevelType w:val="hybridMultilevel"/>
    <w:tmpl w:val="3CFE62A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0B486E"/>
    <w:multiLevelType w:val="hybridMultilevel"/>
    <w:tmpl w:val="C93A2DE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316CC3"/>
    <w:multiLevelType w:val="hybridMultilevel"/>
    <w:tmpl w:val="7E609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2283F1F"/>
    <w:multiLevelType w:val="hybridMultilevel"/>
    <w:tmpl w:val="9E56E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4787FFD"/>
    <w:multiLevelType w:val="hybridMultilevel"/>
    <w:tmpl w:val="02420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8726E8E"/>
    <w:multiLevelType w:val="hybridMultilevel"/>
    <w:tmpl w:val="F7866D8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5A1B0A"/>
    <w:multiLevelType w:val="hybridMultilevel"/>
    <w:tmpl w:val="596E3AE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9"/>
  </w:num>
  <w:num w:numId="4">
    <w:abstractNumId w:val="3"/>
  </w:num>
  <w:num w:numId="5">
    <w:abstractNumId w:val="0"/>
  </w:num>
  <w:num w:numId="6">
    <w:abstractNumId w:val="7"/>
  </w:num>
  <w:num w:numId="7">
    <w:abstractNumId w:val="19"/>
  </w:num>
  <w:num w:numId="8">
    <w:abstractNumId w:val="13"/>
  </w:num>
  <w:num w:numId="9">
    <w:abstractNumId w:val="12"/>
  </w:num>
  <w:num w:numId="10">
    <w:abstractNumId w:val="4"/>
  </w:num>
  <w:num w:numId="11">
    <w:abstractNumId w:val="2"/>
  </w:num>
  <w:num w:numId="12">
    <w:abstractNumId w:val="10"/>
  </w:num>
  <w:num w:numId="13">
    <w:abstractNumId w:val="18"/>
  </w:num>
  <w:num w:numId="14">
    <w:abstractNumId w:val="11"/>
  </w:num>
  <w:num w:numId="15">
    <w:abstractNumId w:val="17"/>
  </w:num>
  <w:num w:numId="16">
    <w:abstractNumId w:val="5"/>
  </w:num>
  <w:num w:numId="17">
    <w:abstractNumId w:val="14"/>
  </w:num>
  <w:num w:numId="18">
    <w:abstractNumId w:val="6"/>
  </w:num>
  <w:num w:numId="19">
    <w:abstractNumId w:val="16"/>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7E5228"/>
    <w:rsid w:val="00011F28"/>
    <w:rsid w:val="00016CEB"/>
    <w:rsid w:val="000775F4"/>
    <w:rsid w:val="00082510"/>
    <w:rsid w:val="000C6902"/>
    <w:rsid w:val="00100AE5"/>
    <w:rsid w:val="00100D73"/>
    <w:rsid w:val="00135F71"/>
    <w:rsid w:val="00137896"/>
    <w:rsid w:val="001605E8"/>
    <w:rsid w:val="00195E87"/>
    <w:rsid w:val="001C2579"/>
    <w:rsid w:val="001D410C"/>
    <w:rsid w:val="001E76E6"/>
    <w:rsid w:val="001F4B70"/>
    <w:rsid w:val="0020052F"/>
    <w:rsid w:val="0020136B"/>
    <w:rsid w:val="00201D9D"/>
    <w:rsid w:val="00220E1D"/>
    <w:rsid w:val="00223577"/>
    <w:rsid w:val="00241E04"/>
    <w:rsid w:val="002672D5"/>
    <w:rsid w:val="0028074F"/>
    <w:rsid w:val="00283AAA"/>
    <w:rsid w:val="002945C1"/>
    <w:rsid w:val="00295777"/>
    <w:rsid w:val="002A5BA4"/>
    <w:rsid w:val="002C069B"/>
    <w:rsid w:val="002C1B52"/>
    <w:rsid w:val="00340C53"/>
    <w:rsid w:val="0035158C"/>
    <w:rsid w:val="00355511"/>
    <w:rsid w:val="00363E53"/>
    <w:rsid w:val="00373033"/>
    <w:rsid w:val="003A06FD"/>
    <w:rsid w:val="004170AB"/>
    <w:rsid w:val="0042205F"/>
    <w:rsid w:val="004220D3"/>
    <w:rsid w:val="004439BF"/>
    <w:rsid w:val="00455135"/>
    <w:rsid w:val="00455678"/>
    <w:rsid w:val="004707EC"/>
    <w:rsid w:val="004F3842"/>
    <w:rsid w:val="005010BD"/>
    <w:rsid w:val="0052613A"/>
    <w:rsid w:val="00543FC0"/>
    <w:rsid w:val="00546AEB"/>
    <w:rsid w:val="0057590D"/>
    <w:rsid w:val="00592F2A"/>
    <w:rsid w:val="00602117"/>
    <w:rsid w:val="00602F83"/>
    <w:rsid w:val="00620913"/>
    <w:rsid w:val="006300F3"/>
    <w:rsid w:val="00690424"/>
    <w:rsid w:val="006A099B"/>
    <w:rsid w:val="006B2D55"/>
    <w:rsid w:val="00713BDC"/>
    <w:rsid w:val="00720A29"/>
    <w:rsid w:val="0076153C"/>
    <w:rsid w:val="00770B22"/>
    <w:rsid w:val="00774888"/>
    <w:rsid w:val="007778A6"/>
    <w:rsid w:val="00780355"/>
    <w:rsid w:val="007A14BD"/>
    <w:rsid w:val="007C391B"/>
    <w:rsid w:val="007E5228"/>
    <w:rsid w:val="00801168"/>
    <w:rsid w:val="00810698"/>
    <w:rsid w:val="00812F34"/>
    <w:rsid w:val="00814106"/>
    <w:rsid w:val="008167E1"/>
    <w:rsid w:val="00817AFB"/>
    <w:rsid w:val="00820077"/>
    <w:rsid w:val="00821848"/>
    <w:rsid w:val="008E7164"/>
    <w:rsid w:val="008F1DDC"/>
    <w:rsid w:val="009217F9"/>
    <w:rsid w:val="009323B4"/>
    <w:rsid w:val="00934429"/>
    <w:rsid w:val="00954AC1"/>
    <w:rsid w:val="00970548"/>
    <w:rsid w:val="009847C6"/>
    <w:rsid w:val="00993D62"/>
    <w:rsid w:val="009A2FCA"/>
    <w:rsid w:val="009D3B95"/>
    <w:rsid w:val="009D71FE"/>
    <w:rsid w:val="00A42CEF"/>
    <w:rsid w:val="00A468AE"/>
    <w:rsid w:val="00A47CD5"/>
    <w:rsid w:val="00A51587"/>
    <w:rsid w:val="00A7371D"/>
    <w:rsid w:val="00A80EF2"/>
    <w:rsid w:val="00AB7763"/>
    <w:rsid w:val="00B27189"/>
    <w:rsid w:val="00B45FA7"/>
    <w:rsid w:val="00B84F79"/>
    <w:rsid w:val="00B97F21"/>
    <w:rsid w:val="00BA114A"/>
    <w:rsid w:val="00BD5A63"/>
    <w:rsid w:val="00BF29BE"/>
    <w:rsid w:val="00C00A79"/>
    <w:rsid w:val="00C2192E"/>
    <w:rsid w:val="00C27850"/>
    <w:rsid w:val="00C47363"/>
    <w:rsid w:val="00C80334"/>
    <w:rsid w:val="00CB1980"/>
    <w:rsid w:val="00D23309"/>
    <w:rsid w:val="00D95149"/>
    <w:rsid w:val="00DB2B07"/>
    <w:rsid w:val="00DD23F6"/>
    <w:rsid w:val="00DD446E"/>
    <w:rsid w:val="00DE7D4F"/>
    <w:rsid w:val="00DF13B6"/>
    <w:rsid w:val="00E22B4D"/>
    <w:rsid w:val="00E348C8"/>
    <w:rsid w:val="00E44A88"/>
    <w:rsid w:val="00E65324"/>
    <w:rsid w:val="00E97CA7"/>
    <w:rsid w:val="00EA4ED4"/>
    <w:rsid w:val="00EC0155"/>
    <w:rsid w:val="00EE159E"/>
    <w:rsid w:val="00EE4F18"/>
    <w:rsid w:val="00EF5AE4"/>
    <w:rsid w:val="00F1361A"/>
    <w:rsid w:val="00F40837"/>
    <w:rsid w:val="00F724E9"/>
    <w:rsid w:val="00F75EEA"/>
    <w:rsid w:val="00F76B10"/>
    <w:rsid w:val="00FA5908"/>
    <w:rsid w:val="00FB2895"/>
    <w:rsid w:val="00FB3E84"/>
    <w:rsid w:val="00FC1D02"/>
    <w:rsid w:val="00FF401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character" w:customStyle="1" w:styleId="star-toc-chapter">
    <w:name w:val="star-toc-chapter"/>
    <w:basedOn w:val="DefaultParagraphFont"/>
    <w:rsid w:val="009323B4"/>
  </w:style>
  <w:style w:type="character" w:customStyle="1" w:styleId="apple-style-span">
    <w:name w:val="apple-style-span"/>
    <w:basedOn w:val="DefaultParagraphFont"/>
    <w:rsid w:val="006300F3"/>
  </w:style>
  <w:style w:type="paragraph" w:styleId="PlainText">
    <w:name w:val="Plain Text"/>
    <w:basedOn w:val="Normal"/>
    <w:link w:val="PlainTextChar"/>
    <w:uiPriority w:val="99"/>
    <w:unhideWhenUsed/>
    <w:rsid w:val="001605E8"/>
    <w:rPr>
      <w:rFonts w:ascii="Calibri" w:hAnsi="Calibri" w:cstheme="minorBidi"/>
      <w:sz w:val="22"/>
      <w:szCs w:val="21"/>
    </w:rPr>
  </w:style>
  <w:style w:type="character" w:customStyle="1" w:styleId="PlainTextChar">
    <w:name w:val="Plain Text Char"/>
    <w:basedOn w:val="DefaultParagraphFont"/>
    <w:link w:val="PlainText"/>
    <w:uiPriority w:val="99"/>
    <w:rsid w:val="001605E8"/>
    <w:rPr>
      <w:rFonts w:ascii="Calibri" w:hAnsi="Calibri" w:cstheme="minorBidi"/>
      <w:sz w:val="22"/>
      <w:szCs w:val="21"/>
    </w:rPr>
  </w:style>
  <w:style w:type="paragraph" w:customStyle="1" w:styleId="COL1">
    <w:name w:val="COL1"/>
    <w:rsid w:val="00934429"/>
    <w:pPr>
      <w:keepLines/>
      <w:overflowPunct w:val="0"/>
      <w:autoSpaceDE w:val="0"/>
      <w:autoSpaceDN w:val="0"/>
      <w:adjustRightInd w:val="0"/>
      <w:spacing w:line="480" w:lineRule="auto"/>
      <w:jc w:val="both"/>
      <w:textAlignment w:val="baseline"/>
    </w:pPr>
    <w:rPr>
      <w:rFonts w:ascii="B StempelGaramond Bold" w:eastAsia="Times New Roman" w:hAnsi="B StempelGaramond Bold"/>
      <w:noProof/>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character" w:customStyle="1" w:styleId="star-toc-chapter">
    <w:name w:val="star-toc-chapter"/>
    <w:basedOn w:val="DefaultParagraphFont"/>
    <w:rsid w:val="009323B4"/>
  </w:style>
  <w:style w:type="character" w:customStyle="1" w:styleId="apple-style-span">
    <w:name w:val="apple-style-span"/>
    <w:basedOn w:val="DefaultParagraphFont"/>
    <w:rsid w:val="006300F3"/>
  </w:style>
  <w:style w:type="paragraph" w:styleId="PlainText">
    <w:name w:val="Plain Text"/>
    <w:basedOn w:val="Normal"/>
    <w:link w:val="PlainTextChar"/>
    <w:uiPriority w:val="99"/>
    <w:unhideWhenUsed/>
    <w:rsid w:val="001605E8"/>
    <w:rPr>
      <w:rFonts w:ascii="Calibri" w:hAnsi="Calibri" w:cstheme="minorBidi"/>
      <w:sz w:val="22"/>
      <w:szCs w:val="21"/>
    </w:rPr>
  </w:style>
  <w:style w:type="character" w:customStyle="1" w:styleId="PlainTextChar">
    <w:name w:val="Plain Text Char"/>
    <w:basedOn w:val="DefaultParagraphFont"/>
    <w:link w:val="PlainText"/>
    <w:uiPriority w:val="99"/>
    <w:rsid w:val="001605E8"/>
    <w:rPr>
      <w:rFonts w:ascii="Calibri" w:hAnsi="Calibri" w:cstheme="minorBidi"/>
      <w:sz w:val="22"/>
      <w:szCs w:val="21"/>
    </w:rPr>
  </w:style>
</w:styles>
</file>

<file path=word/webSettings.xml><?xml version="1.0" encoding="utf-8"?>
<w:webSettings xmlns:r="http://schemas.openxmlformats.org/officeDocument/2006/relationships" xmlns:w="http://schemas.openxmlformats.org/wordprocessingml/2006/main">
  <w:divs>
    <w:div w:id="662513373">
      <w:bodyDiv w:val="1"/>
      <w:marLeft w:val="0"/>
      <w:marRight w:val="0"/>
      <w:marTop w:val="0"/>
      <w:marBottom w:val="0"/>
      <w:divBdr>
        <w:top w:val="none" w:sz="0" w:space="0" w:color="auto"/>
        <w:left w:val="none" w:sz="0" w:space="0" w:color="auto"/>
        <w:bottom w:val="none" w:sz="0" w:space="0" w:color="auto"/>
        <w:right w:val="none" w:sz="0" w:space="0" w:color="auto"/>
      </w:divBdr>
    </w:div>
    <w:div w:id="667640366">
      <w:bodyDiv w:val="1"/>
      <w:marLeft w:val="0"/>
      <w:marRight w:val="0"/>
      <w:marTop w:val="0"/>
      <w:marBottom w:val="0"/>
      <w:divBdr>
        <w:top w:val="none" w:sz="0" w:space="0" w:color="auto"/>
        <w:left w:val="none" w:sz="0" w:space="0" w:color="auto"/>
        <w:bottom w:val="none" w:sz="0" w:space="0" w:color="auto"/>
        <w:right w:val="none" w:sz="0" w:space="0" w:color="auto"/>
      </w:divBdr>
    </w:div>
    <w:div w:id="738139901">
      <w:bodyDiv w:val="1"/>
      <w:marLeft w:val="0"/>
      <w:marRight w:val="0"/>
      <w:marTop w:val="0"/>
      <w:marBottom w:val="0"/>
      <w:divBdr>
        <w:top w:val="none" w:sz="0" w:space="0" w:color="auto"/>
        <w:left w:val="none" w:sz="0" w:space="0" w:color="auto"/>
        <w:bottom w:val="none" w:sz="0" w:space="0" w:color="auto"/>
        <w:right w:val="none" w:sz="0" w:space="0" w:color="auto"/>
      </w:divBdr>
    </w:div>
    <w:div w:id="920139677">
      <w:bodyDiv w:val="1"/>
      <w:marLeft w:val="0"/>
      <w:marRight w:val="0"/>
      <w:marTop w:val="0"/>
      <w:marBottom w:val="0"/>
      <w:divBdr>
        <w:top w:val="none" w:sz="0" w:space="0" w:color="auto"/>
        <w:left w:val="none" w:sz="0" w:space="0" w:color="auto"/>
        <w:bottom w:val="none" w:sz="0" w:space="0" w:color="auto"/>
        <w:right w:val="none" w:sz="0" w:space="0" w:color="auto"/>
      </w:divBdr>
    </w:div>
    <w:div w:id="966669574">
      <w:bodyDiv w:val="1"/>
      <w:marLeft w:val="0"/>
      <w:marRight w:val="0"/>
      <w:marTop w:val="0"/>
      <w:marBottom w:val="0"/>
      <w:divBdr>
        <w:top w:val="none" w:sz="0" w:space="0" w:color="auto"/>
        <w:left w:val="none" w:sz="0" w:space="0" w:color="auto"/>
        <w:bottom w:val="none" w:sz="0" w:space="0" w:color="auto"/>
        <w:right w:val="none" w:sz="0" w:space="0" w:color="auto"/>
      </w:divBdr>
    </w:div>
    <w:div w:id="1033773199">
      <w:bodyDiv w:val="1"/>
      <w:marLeft w:val="0"/>
      <w:marRight w:val="0"/>
      <w:marTop w:val="0"/>
      <w:marBottom w:val="0"/>
      <w:divBdr>
        <w:top w:val="none" w:sz="0" w:space="0" w:color="auto"/>
        <w:left w:val="none" w:sz="0" w:space="0" w:color="auto"/>
        <w:bottom w:val="none" w:sz="0" w:space="0" w:color="auto"/>
        <w:right w:val="none" w:sz="0" w:space="0" w:color="auto"/>
      </w:divBdr>
    </w:div>
    <w:div w:id="1159730814">
      <w:bodyDiv w:val="1"/>
      <w:marLeft w:val="0"/>
      <w:marRight w:val="0"/>
      <w:marTop w:val="0"/>
      <w:marBottom w:val="0"/>
      <w:divBdr>
        <w:top w:val="none" w:sz="0" w:space="0" w:color="auto"/>
        <w:left w:val="none" w:sz="0" w:space="0" w:color="auto"/>
        <w:bottom w:val="none" w:sz="0" w:space="0" w:color="auto"/>
        <w:right w:val="none" w:sz="0" w:space="0" w:color="auto"/>
      </w:divBdr>
    </w:div>
    <w:div w:id="1169637315">
      <w:bodyDiv w:val="1"/>
      <w:marLeft w:val="0"/>
      <w:marRight w:val="0"/>
      <w:marTop w:val="0"/>
      <w:marBottom w:val="0"/>
      <w:divBdr>
        <w:top w:val="none" w:sz="0" w:space="0" w:color="auto"/>
        <w:left w:val="none" w:sz="0" w:space="0" w:color="auto"/>
        <w:bottom w:val="none" w:sz="0" w:space="0" w:color="auto"/>
        <w:right w:val="none" w:sz="0" w:space="0" w:color="auto"/>
      </w:divBdr>
    </w:div>
    <w:div w:id="1256669538">
      <w:bodyDiv w:val="1"/>
      <w:marLeft w:val="0"/>
      <w:marRight w:val="0"/>
      <w:marTop w:val="0"/>
      <w:marBottom w:val="0"/>
      <w:divBdr>
        <w:top w:val="none" w:sz="0" w:space="0" w:color="auto"/>
        <w:left w:val="none" w:sz="0" w:space="0" w:color="auto"/>
        <w:bottom w:val="none" w:sz="0" w:space="0" w:color="auto"/>
        <w:right w:val="none" w:sz="0" w:space="0" w:color="auto"/>
      </w:divBdr>
    </w:div>
    <w:div w:id="1375236146">
      <w:bodyDiv w:val="1"/>
      <w:marLeft w:val="0"/>
      <w:marRight w:val="0"/>
      <w:marTop w:val="0"/>
      <w:marBottom w:val="0"/>
      <w:divBdr>
        <w:top w:val="none" w:sz="0" w:space="0" w:color="auto"/>
        <w:left w:val="none" w:sz="0" w:space="0" w:color="auto"/>
        <w:bottom w:val="none" w:sz="0" w:space="0" w:color="auto"/>
        <w:right w:val="none" w:sz="0" w:space="0" w:color="auto"/>
      </w:divBdr>
    </w:div>
    <w:div w:id="1717508237">
      <w:bodyDiv w:val="1"/>
      <w:marLeft w:val="0"/>
      <w:marRight w:val="0"/>
      <w:marTop w:val="0"/>
      <w:marBottom w:val="0"/>
      <w:divBdr>
        <w:top w:val="none" w:sz="0" w:space="0" w:color="auto"/>
        <w:left w:val="none" w:sz="0" w:space="0" w:color="auto"/>
        <w:bottom w:val="none" w:sz="0" w:space="0" w:color="auto"/>
        <w:right w:val="none" w:sz="0" w:space="0" w:color="auto"/>
      </w:divBdr>
    </w:div>
    <w:div w:id="1853254848">
      <w:bodyDiv w:val="1"/>
      <w:marLeft w:val="0"/>
      <w:marRight w:val="0"/>
      <w:marTop w:val="0"/>
      <w:marBottom w:val="0"/>
      <w:divBdr>
        <w:top w:val="none" w:sz="0" w:space="0" w:color="auto"/>
        <w:left w:val="none" w:sz="0" w:space="0" w:color="auto"/>
        <w:bottom w:val="none" w:sz="0" w:space="0" w:color="auto"/>
        <w:right w:val="none" w:sz="0" w:space="0" w:color="auto"/>
      </w:divBdr>
    </w:div>
    <w:div w:id="202146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2047</Words>
  <Characters>11263</Characters>
  <Application>Microsoft Macintosh Word</Application>
  <DocSecurity>0</DocSecurity>
  <Lines>662</Lines>
  <Paragraphs>433</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14334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Katie Janssen</cp:lastModifiedBy>
  <cp:revision>2</cp:revision>
  <dcterms:created xsi:type="dcterms:W3CDTF">2012-01-20T15:20:00Z</dcterms:created>
  <dcterms:modified xsi:type="dcterms:W3CDTF">2012-01-20T15:20:00Z</dcterms:modified>
</cp:coreProperties>
</file>