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6C8" w:rsidRPr="007E5228" w:rsidRDefault="00712D4B" w:rsidP="00712D4B">
      <w:pPr>
        <w:jc w:val="center"/>
        <w:rPr>
          <w:b/>
        </w:rPr>
      </w:pPr>
      <w:r>
        <w:rPr>
          <w:b/>
        </w:rPr>
        <w:t>CHAPTER</w:t>
      </w:r>
      <w:r w:rsidR="00201D9D">
        <w:rPr>
          <w:b/>
        </w:rPr>
        <w:t xml:space="preserve"> 16</w:t>
      </w:r>
      <w:r w:rsidR="00814106">
        <w:rPr>
          <w:b/>
        </w:rPr>
        <w:t>:</w:t>
      </w:r>
      <w:r w:rsidR="00770B22">
        <w:rPr>
          <w:b/>
        </w:rPr>
        <w:t xml:space="preserve"> </w:t>
      </w:r>
      <w:r>
        <w:rPr>
          <w:b/>
        </w:rPr>
        <w:t>FORGING</w:t>
      </w:r>
      <w:r w:rsidR="00770B22">
        <w:rPr>
          <w:b/>
        </w:rPr>
        <w:t xml:space="preserve"> </w:t>
      </w:r>
      <w:r>
        <w:rPr>
          <w:b/>
        </w:rPr>
        <w:t>A</w:t>
      </w:r>
      <w:r w:rsidR="00770B22">
        <w:rPr>
          <w:b/>
        </w:rPr>
        <w:t xml:space="preserve"> </w:t>
      </w:r>
      <w:r>
        <w:rPr>
          <w:b/>
        </w:rPr>
        <w:t>TRANSCONTINENTAL</w:t>
      </w:r>
      <w:r w:rsidR="00770B22">
        <w:rPr>
          <w:b/>
        </w:rPr>
        <w:t xml:space="preserve"> </w:t>
      </w:r>
      <w:r>
        <w:rPr>
          <w:b/>
        </w:rPr>
        <w:t>NATION</w:t>
      </w:r>
      <w:r w:rsidR="00770B22">
        <w:rPr>
          <w:b/>
        </w:rPr>
        <w:t>, 1877-1900</w:t>
      </w:r>
    </w:p>
    <w:p w:rsidR="007E5228" w:rsidRDefault="007E5228"/>
    <w:p w:rsidR="007E5228" w:rsidRPr="007E5228" w:rsidRDefault="007E5228">
      <w:pPr>
        <w:rPr>
          <w:b/>
        </w:rPr>
      </w:pPr>
      <w:r w:rsidRPr="007E5228">
        <w:rPr>
          <w:b/>
        </w:rPr>
        <w:t>Overview</w:t>
      </w:r>
    </w:p>
    <w:p w:rsidR="007E5228" w:rsidRDefault="002B37C5">
      <w:r>
        <w:t xml:space="preserve">As Americans </w:t>
      </w:r>
      <w:r w:rsidR="00F80E7A">
        <w:t>in the North and South ended their Civil War</w:t>
      </w:r>
      <w:bookmarkStart w:id="0" w:name="_GoBack"/>
      <w:bookmarkEnd w:id="0"/>
      <w:r>
        <w:t>, the</w:t>
      </w:r>
      <w:r w:rsidR="000A36C8">
        <w:t>y</w:t>
      </w:r>
      <w:r>
        <w:t xml:space="preserve"> increasingly turned their attention to the West. There, the federal government spurred development by surveying vast territory, subsidizing railroads, deploying union Army troops against nomadic Prairie Indian tribes, refining its methods of assimilation and oppression against native tribes, and fostering the growth of new farming communities </w:t>
      </w:r>
      <w:r w:rsidR="00712D4B">
        <w:t>through the Homestead Act. Meanwhile, g</w:t>
      </w:r>
      <w:r>
        <w:t xml:space="preserve">lobal migrations of workers and capital also shaped the communities, landscapes, and extractive economy of the West. In the end, the American West turned out vastly different </w:t>
      </w:r>
      <w:r w:rsidR="00712D4B">
        <w:t>from</w:t>
      </w:r>
      <w:r>
        <w:t xml:space="preserve"> the mythology of the American frontier</w:t>
      </w:r>
      <w:r w:rsidR="00712D4B">
        <w:t>,</w:t>
      </w:r>
      <w:r>
        <w:t xml:space="preserve"> and</w:t>
      </w:r>
      <w:r w:rsidR="00712D4B">
        <w:t xml:space="preserve"> from the way</w:t>
      </w:r>
      <w:r>
        <w:t xml:space="preserve"> Americans in the East imagined it.</w:t>
      </w:r>
    </w:p>
    <w:p w:rsidR="00082510" w:rsidRDefault="00082510"/>
    <w:p w:rsidR="007E5228" w:rsidRPr="007E5228" w:rsidRDefault="007E5228">
      <w:pPr>
        <w:rPr>
          <w:b/>
        </w:rPr>
      </w:pPr>
      <w:r w:rsidRPr="007E5228">
        <w:rPr>
          <w:b/>
        </w:rPr>
        <w:t>Common Threads</w:t>
      </w:r>
    </w:p>
    <w:p w:rsidR="007E5228" w:rsidRDefault="00A0284D" w:rsidP="000A36C8">
      <w:pPr>
        <w:pStyle w:val="ListParagraph"/>
        <w:numPr>
          <w:ilvl w:val="0"/>
          <w:numId w:val="9"/>
        </w:numPr>
      </w:pPr>
      <w:r>
        <w:t xml:space="preserve">The economic development of the American West depended not only on private entrepreneurs, but </w:t>
      </w:r>
      <w:r w:rsidR="000A36C8">
        <w:t xml:space="preserve">also on </w:t>
      </w:r>
      <w:r>
        <w:t>the significant involvement of the federal government.</w:t>
      </w:r>
    </w:p>
    <w:p w:rsidR="00E348C8" w:rsidRDefault="00A0284D" w:rsidP="00E348C8">
      <w:pPr>
        <w:pStyle w:val="ListParagraph"/>
        <w:numPr>
          <w:ilvl w:val="0"/>
          <w:numId w:val="9"/>
        </w:numPr>
      </w:pPr>
      <w:r>
        <w:t>As settlements and economic infrastructure pushed the nation’s frontier further westward, ethnic differences and tensions grew only more complex.</w:t>
      </w:r>
    </w:p>
    <w:p w:rsidR="00E348C8" w:rsidRDefault="00A0284D" w:rsidP="00E348C8">
      <w:pPr>
        <w:pStyle w:val="ListParagraph"/>
        <w:numPr>
          <w:ilvl w:val="0"/>
          <w:numId w:val="9"/>
        </w:numPr>
      </w:pPr>
      <w:r>
        <w:t>The West not only fostered the creation of a transcontinental nation, but also of a bi-oceanic one, with thorough networks across the Pacific as well as the Atlantic.</w:t>
      </w:r>
    </w:p>
    <w:p w:rsidR="00E348C8" w:rsidRDefault="00A0284D" w:rsidP="00A0284D">
      <w:pPr>
        <w:pStyle w:val="ListParagraph"/>
        <w:numPr>
          <w:ilvl w:val="0"/>
          <w:numId w:val="9"/>
        </w:numPr>
      </w:pPr>
      <w:r>
        <w:t>The myths and collective memories about the frontier reflected the hopes and yearnings of an industrializing civilization, not the reality of Western life.</w:t>
      </w:r>
    </w:p>
    <w:p w:rsidR="00B660B0" w:rsidRDefault="00B660B0" w:rsidP="00A0284D">
      <w:pPr>
        <w:pStyle w:val="ListParagraph"/>
        <w:numPr>
          <w:ilvl w:val="0"/>
          <w:numId w:val="9"/>
        </w:numPr>
      </w:pPr>
      <w:r>
        <w:t>The industrial development of the West came with grave consequences for the natura</w:t>
      </w:r>
      <w:r w:rsidR="000A36C8">
        <w:t>l</w:t>
      </w:r>
      <w:r>
        <w:t xml:space="preserve"> environment.</w:t>
      </w:r>
    </w:p>
    <w:p w:rsidR="00A0284D" w:rsidRDefault="00A0284D" w:rsidP="00A0284D">
      <w:pPr>
        <w:pStyle w:val="ListParagraph"/>
      </w:pPr>
    </w:p>
    <w:p w:rsidR="0088286F" w:rsidRDefault="007E5228">
      <w:pPr>
        <w:rPr>
          <w:b/>
        </w:rPr>
      </w:pPr>
      <w:r w:rsidRPr="007E5228">
        <w:rPr>
          <w:b/>
        </w:rPr>
        <w:t>Chapter Outline</w:t>
      </w:r>
    </w:p>
    <w:p w:rsidR="007E5228" w:rsidRPr="0088286F" w:rsidRDefault="0088286F">
      <w:pPr>
        <w:rPr>
          <w:i/>
        </w:rPr>
      </w:pPr>
      <w:r>
        <w:rPr>
          <w:i/>
        </w:rPr>
        <w:t>Introduction</w:t>
      </w:r>
    </w:p>
    <w:p w:rsidR="00241E04" w:rsidRDefault="00241E04" w:rsidP="00241E04">
      <w:pPr>
        <w:outlineLvl w:val="0"/>
        <w:rPr>
          <w:b/>
        </w:rPr>
      </w:pPr>
      <w:r>
        <w:rPr>
          <w:b/>
        </w:rPr>
        <w:t>Meeting Ground of Many Peoples</w:t>
      </w:r>
    </w:p>
    <w:p w:rsidR="00241E04" w:rsidRPr="0088286F" w:rsidRDefault="00241E04" w:rsidP="00241E04">
      <w:pPr>
        <w:outlineLvl w:val="0"/>
      </w:pPr>
      <w:r w:rsidRPr="0088286F">
        <w:t xml:space="preserve">Changing Patterns of Migration </w:t>
      </w:r>
    </w:p>
    <w:p w:rsidR="00241E04" w:rsidRPr="0088286F" w:rsidRDefault="00241E04" w:rsidP="00241E04">
      <w:pPr>
        <w:outlineLvl w:val="0"/>
      </w:pPr>
      <w:r w:rsidRPr="0088286F">
        <w:t xml:space="preserve">Mexican Borders </w:t>
      </w:r>
    </w:p>
    <w:p w:rsidR="00241E04" w:rsidRDefault="00241E04" w:rsidP="00241E04">
      <w:pPr>
        <w:outlineLvl w:val="0"/>
        <w:rPr>
          <w:b/>
        </w:rPr>
      </w:pPr>
      <w:r w:rsidRPr="0088286F">
        <w:t>Chinese Exclusion</w:t>
      </w:r>
      <w:r w:rsidRPr="0088286F">
        <w:rPr>
          <w:b/>
        </w:rPr>
        <w:t xml:space="preserve"> </w:t>
      </w:r>
    </w:p>
    <w:p w:rsidR="00241E04" w:rsidRDefault="00241E04" w:rsidP="00241E04">
      <w:pPr>
        <w:outlineLvl w:val="0"/>
        <w:rPr>
          <w:b/>
        </w:rPr>
      </w:pPr>
      <w:r>
        <w:rPr>
          <w:b/>
        </w:rPr>
        <w:t>Mapping the West</w:t>
      </w:r>
    </w:p>
    <w:p w:rsidR="00241E04" w:rsidRPr="0088286F" w:rsidRDefault="00241E04" w:rsidP="00241E04">
      <w:pPr>
        <w:outlineLvl w:val="0"/>
      </w:pPr>
      <w:r w:rsidRPr="0088286F">
        <w:t>The Federal Frontier</w:t>
      </w:r>
    </w:p>
    <w:p w:rsidR="00241E04" w:rsidRPr="0088286F" w:rsidRDefault="00241E04" w:rsidP="00241E04">
      <w:pPr>
        <w:outlineLvl w:val="0"/>
      </w:pPr>
      <w:r w:rsidRPr="0088286F">
        <w:t>Myth and History</w:t>
      </w:r>
    </w:p>
    <w:p w:rsidR="00241E04" w:rsidRPr="0088286F" w:rsidRDefault="00241E04" w:rsidP="00241E04">
      <w:pPr>
        <w:outlineLvl w:val="0"/>
      </w:pPr>
      <w:r w:rsidRPr="0088286F">
        <w:t xml:space="preserve">Promotion and Memory </w:t>
      </w:r>
    </w:p>
    <w:p w:rsidR="00241E04" w:rsidRPr="0088286F" w:rsidRDefault="00241E04" w:rsidP="00241E04">
      <w:pPr>
        <w:outlineLvl w:val="0"/>
      </w:pPr>
      <w:r w:rsidRPr="0088286F">
        <w:t xml:space="preserve">The Culture of Collective Violence </w:t>
      </w:r>
    </w:p>
    <w:p w:rsidR="00241E04" w:rsidRDefault="00241E04" w:rsidP="00241E04">
      <w:pPr>
        <w:outlineLvl w:val="0"/>
        <w:rPr>
          <w:b/>
        </w:rPr>
      </w:pPr>
      <w:r>
        <w:rPr>
          <w:b/>
        </w:rPr>
        <w:t xml:space="preserve">Extractive Economies and Global Commodities </w:t>
      </w:r>
    </w:p>
    <w:p w:rsidR="00241E04" w:rsidRPr="0088286F" w:rsidRDefault="00241E04" w:rsidP="00241E04">
      <w:pPr>
        <w:outlineLvl w:val="0"/>
      </w:pPr>
      <w:r w:rsidRPr="0088286F">
        <w:t xml:space="preserve">Mining and Labor </w:t>
      </w:r>
    </w:p>
    <w:p w:rsidR="00241E04" w:rsidRPr="0088286F" w:rsidRDefault="00241E04" w:rsidP="00241E04">
      <w:pPr>
        <w:outlineLvl w:val="0"/>
      </w:pPr>
      <w:r w:rsidRPr="0088286F">
        <w:t xml:space="preserve">Business Travelers </w:t>
      </w:r>
    </w:p>
    <w:p w:rsidR="00241E04" w:rsidRPr="0088286F" w:rsidRDefault="00241E04" w:rsidP="00241E04">
      <w:pPr>
        <w:outlineLvl w:val="0"/>
      </w:pPr>
      <w:r w:rsidRPr="0088286F">
        <w:t xml:space="preserve">Railroads Time and Space </w:t>
      </w:r>
    </w:p>
    <w:p w:rsidR="00241E04" w:rsidRPr="0088286F" w:rsidRDefault="00241E04" w:rsidP="00241E04">
      <w:pPr>
        <w:outlineLvl w:val="0"/>
      </w:pPr>
      <w:r w:rsidRPr="0088286F">
        <w:t xml:space="preserve">Industrial Ranching </w:t>
      </w:r>
    </w:p>
    <w:p w:rsidR="00241E04" w:rsidRPr="0088286F" w:rsidRDefault="00241E04" w:rsidP="00241E04">
      <w:pPr>
        <w:outlineLvl w:val="0"/>
      </w:pPr>
      <w:r w:rsidRPr="0088286F">
        <w:t xml:space="preserve">Corporate Cowboys </w:t>
      </w:r>
    </w:p>
    <w:p w:rsidR="00241E04" w:rsidRDefault="00241E04" w:rsidP="00241E04">
      <w:pPr>
        <w:outlineLvl w:val="0"/>
        <w:rPr>
          <w:b/>
        </w:rPr>
      </w:pPr>
      <w:r>
        <w:rPr>
          <w:b/>
        </w:rPr>
        <w:t xml:space="preserve">Clearing the Land and Cleansing the Wilderness  </w:t>
      </w:r>
    </w:p>
    <w:p w:rsidR="00241E04" w:rsidRPr="0088286F" w:rsidRDefault="00241E04" w:rsidP="00241E04">
      <w:pPr>
        <w:outlineLvl w:val="0"/>
      </w:pPr>
      <w:r w:rsidRPr="0088286F">
        <w:t xml:space="preserve">Indian Conflict and Resistance </w:t>
      </w:r>
    </w:p>
    <w:p w:rsidR="00241E04" w:rsidRPr="0088286F" w:rsidRDefault="00241E04" w:rsidP="00241E04">
      <w:pPr>
        <w:outlineLvl w:val="0"/>
      </w:pPr>
      <w:r w:rsidRPr="0088286F">
        <w:t>Education for Assimilation</w:t>
      </w:r>
    </w:p>
    <w:p w:rsidR="00241E04" w:rsidRPr="0088286F" w:rsidRDefault="00241E04" w:rsidP="00241E04">
      <w:pPr>
        <w:outlineLvl w:val="0"/>
      </w:pPr>
      <w:r w:rsidRPr="0088286F">
        <w:t>The Destruction of the Buffalo</w:t>
      </w:r>
    </w:p>
    <w:p w:rsidR="00241E04" w:rsidRPr="0088286F" w:rsidRDefault="00241E04" w:rsidP="00241E04">
      <w:pPr>
        <w:outlineLvl w:val="0"/>
      </w:pPr>
      <w:r w:rsidRPr="0088286F">
        <w:t xml:space="preserve">The Dawes Act and Survival </w:t>
      </w:r>
    </w:p>
    <w:p w:rsidR="000A36C8" w:rsidRPr="0088286F" w:rsidRDefault="00241E04" w:rsidP="00241E04">
      <w:r w:rsidRPr="0088286F">
        <w:t>Tourism, Parks, and Forests</w:t>
      </w:r>
    </w:p>
    <w:p w:rsidR="007E5228" w:rsidRDefault="000A36C8" w:rsidP="00241E04">
      <w:r w:rsidRPr="001E76E6">
        <w:rPr>
          <w:bCs/>
          <w:i/>
        </w:rPr>
        <w:t>Global Passages:</w:t>
      </w:r>
      <w:r w:rsidRPr="001E76E6">
        <w:rPr>
          <w:i/>
        </w:rPr>
        <w:t xml:space="preserve"> </w:t>
      </w:r>
      <w:r>
        <w:rPr>
          <w:i/>
        </w:rPr>
        <w:t>Settler Societies and Indigenous Peoples</w:t>
      </w:r>
    </w:p>
    <w:p w:rsidR="007E5228" w:rsidRPr="007E5228" w:rsidRDefault="007E5228"/>
    <w:p w:rsidR="007E5228" w:rsidRPr="007E5228" w:rsidRDefault="007E5228">
      <w:pPr>
        <w:rPr>
          <w:b/>
        </w:rPr>
      </w:pPr>
      <w:r w:rsidRPr="007E5228">
        <w:rPr>
          <w:b/>
        </w:rPr>
        <w:t>Annotated Chapter Outline</w:t>
      </w:r>
    </w:p>
    <w:p w:rsidR="00740286" w:rsidRDefault="00774888" w:rsidP="00AA0B9B">
      <w:r>
        <w:rPr>
          <w:i/>
        </w:rPr>
        <w:t>Introduction</w:t>
      </w:r>
      <w:r>
        <w:t xml:space="preserve">: </w:t>
      </w:r>
      <w:r w:rsidR="00AA0B9B">
        <w:t xml:space="preserve">At the turn-of-the-century, the Gulf coast city of Galveston </w:t>
      </w:r>
      <w:r w:rsidR="000A36C8">
        <w:t>in</w:t>
      </w:r>
      <w:r w:rsidR="00AA0B9B">
        <w:t xml:space="preserve"> Texas was an example for the promise of the American Wes</w:t>
      </w:r>
      <w:r w:rsidR="000A36C8">
        <w:t>t. With its deep water port, it</w:t>
      </w:r>
      <w:r w:rsidR="00AA0B9B">
        <w:t>s railroads, telegraphs, and central importance to the fin</w:t>
      </w:r>
      <w:r w:rsidR="000A36C8">
        <w:t>ancial system in the West, the “</w:t>
      </w:r>
      <w:r w:rsidR="00AA0B9B">
        <w:t>Queen city of the Gulf” was widely hailed as a model for the in</w:t>
      </w:r>
      <w:r w:rsidR="000A36C8">
        <w:t>dustrial age. And yet, the city’</w:t>
      </w:r>
      <w:r w:rsidR="00AA0B9B">
        <w:t xml:space="preserve">s </w:t>
      </w:r>
      <w:r w:rsidR="000A36C8">
        <w:t>utter</w:t>
      </w:r>
      <w:r w:rsidR="00AA0B9B">
        <w:t xml:space="preserve"> destruction in a devastating hurricane on September 9, 1900 also illustrated the </w:t>
      </w:r>
      <w:r w:rsidR="000A36C8">
        <w:t>difficulties of the</w:t>
      </w:r>
      <w:r w:rsidR="00AA0B9B">
        <w:t xml:space="preserve"> natural environment of the Western continental United States and the risks this bore for the millions of people who migrated there from all over the country and all over the world.</w:t>
      </w:r>
    </w:p>
    <w:p w:rsidR="00AA0B9B" w:rsidRDefault="00AA0B9B" w:rsidP="00AA0B9B">
      <w:pPr>
        <w:outlineLvl w:val="0"/>
        <w:rPr>
          <w:b/>
        </w:rPr>
      </w:pPr>
      <w:r>
        <w:rPr>
          <w:b/>
        </w:rPr>
        <w:t>Meeting Ground of Many Peoples</w:t>
      </w:r>
    </w:p>
    <w:p w:rsidR="00AA0B9B" w:rsidRDefault="00CE37F3" w:rsidP="00AA0B9B">
      <w:pPr>
        <w:outlineLvl w:val="0"/>
      </w:pPr>
      <w:r w:rsidRPr="00CE37F3">
        <w:t>Once the Civil War had secured the American West for farmers and the industrial economy</w:t>
      </w:r>
      <w:r>
        <w:t xml:space="preserve"> of the Northeast, the region attracted migrants from across the United States, Latin America, Europe, and Asia. As this diverse stream of migrants claimed Western lands in the hope for new opportunities and more freedom, they found that familiar questions about the American experience</w:t>
      </w:r>
      <w:r w:rsidR="000A36C8">
        <w:t xml:space="preserve"> – </w:t>
      </w:r>
      <w:r>
        <w:t>such as the conflict between capital and labor, the dangers of environmental destruction, and the role of the federal government</w:t>
      </w:r>
      <w:r w:rsidR="000A36C8">
        <w:t xml:space="preserve"> – </w:t>
      </w:r>
      <w:r>
        <w:t>remained just as complex, if not more so.</w:t>
      </w:r>
    </w:p>
    <w:p w:rsidR="00CE37F3" w:rsidRDefault="00CE37F3" w:rsidP="00CE37F3">
      <w:pPr>
        <w:pStyle w:val="ListParagraph"/>
        <w:numPr>
          <w:ilvl w:val="0"/>
          <w:numId w:val="5"/>
        </w:numPr>
        <w:outlineLvl w:val="0"/>
      </w:pPr>
      <w:r>
        <w:t>Although most migrants to the American West looked for farming opportunities, many were lured into cities</w:t>
      </w:r>
      <w:r w:rsidR="002623BA">
        <w:t xml:space="preserve"> </w:t>
      </w:r>
      <w:r w:rsidR="000A36C8">
        <w:t>where</w:t>
      </w:r>
      <w:r w:rsidR="002623BA">
        <w:t xml:space="preserve"> the environmental challenges of the region were easier to endure. As a result, the West quickly became the most urban region in the nation.</w:t>
      </w:r>
    </w:p>
    <w:p w:rsidR="002623BA" w:rsidRDefault="002623BA" w:rsidP="00CE37F3">
      <w:pPr>
        <w:pStyle w:val="ListParagraph"/>
        <w:numPr>
          <w:ilvl w:val="0"/>
          <w:numId w:val="5"/>
        </w:numPr>
        <w:outlineLvl w:val="0"/>
      </w:pPr>
      <w:r>
        <w:t>Railroads, along with other new transportation and communications technologies, facilitated the emergence of a settler society on the American frontier, which had many similarities with migrant communities elsewhere in the world, but which was by far the most diverse.</w:t>
      </w:r>
    </w:p>
    <w:p w:rsidR="002623BA" w:rsidRDefault="002623BA" w:rsidP="00CE37F3">
      <w:pPr>
        <w:pStyle w:val="ListParagraph"/>
        <w:numPr>
          <w:ilvl w:val="0"/>
          <w:numId w:val="5"/>
        </w:numPr>
        <w:outlineLvl w:val="0"/>
      </w:pPr>
      <w:r>
        <w:t>Especially in the American Southwest, ethnic and cultural diversity was not just the result of migratory patterns</w:t>
      </w:r>
      <w:r w:rsidR="000A36C8">
        <w:t>, but also</w:t>
      </w:r>
      <w:r>
        <w:t xml:space="preserve"> of existing Mexican and Native American communities that seamlessly blended northern Mexico and the US Southwest. The discovery of copper in Arizona attracted </w:t>
      </w:r>
      <w:r w:rsidR="003D1455">
        <w:t>a labor force and capital</w:t>
      </w:r>
      <w:r>
        <w:t xml:space="preserve"> from around the world that introduced a new industrial order to these borderlands.</w:t>
      </w:r>
    </w:p>
    <w:p w:rsidR="002623BA" w:rsidRPr="00CE37F3" w:rsidRDefault="002623BA" w:rsidP="00CE37F3">
      <w:pPr>
        <w:pStyle w:val="ListParagraph"/>
        <w:numPr>
          <w:ilvl w:val="0"/>
          <w:numId w:val="5"/>
        </w:numPr>
        <w:outlineLvl w:val="0"/>
      </w:pPr>
      <w:r>
        <w:t>Part of a broader trend of emigration,</w:t>
      </w:r>
      <w:r w:rsidR="00FB4C46">
        <w:t xml:space="preserve"> Chinese immigrants to the United States sought to exchange the poverty and social restraints of the</w:t>
      </w:r>
      <w:r w:rsidR="003D54F4">
        <w:t>ir</w:t>
      </w:r>
      <w:r w:rsidR="00FB4C46">
        <w:t xml:space="preserve"> home with new opportunities in agriculture, mining, and railroad industries and the American West and other parts of the Pacific Rim. Their hard work earned them virulent racist opp</w:t>
      </w:r>
      <w:r w:rsidR="003D54F4">
        <w:t>osition and led to the Chinese Exclusion A</w:t>
      </w:r>
      <w:r w:rsidR="00FB4C46">
        <w:t>ct of 1882.</w:t>
      </w:r>
    </w:p>
    <w:p w:rsidR="00AA0B9B" w:rsidRDefault="00AA0B9B" w:rsidP="00AA0B9B">
      <w:pPr>
        <w:outlineLvl w:val="0"/>
        <w:rPr>
          <w:b/>
        </w:rPr>
      </w:pPr>
      <w:r>
        <w:rPr>
          <w:b/>
        </w:rPr>
        <w:t>Mapping the West</w:t>
      </w:r>
    </w:p>
    <w:p w:rsidR="00FB4C46" w:rsidRDefault="00FB4C46" w:rsidP="00AA0B9B">
      <w:pPr>
        <w:outlineLvl w:val="0"/>
      </w:pPr>
      <w:r>
        <w:t>A</w:t>
      </w:r>
      <w:r w:rsidRPr="00FB4C46">
        <w:t xml:space="preserve">n important first step for the incorporation of the American West into the United States was its mapping. </w:t>
      </w:r>
      <w:r>
        <w:t xml:space="preserve">Scientists, journalists, photographers, but most importantly federal government surveyors assessed the region for its potential for settlers, mining, and the railroads. </w:t>
      </w:r>
      <w:r w:rsidR="003D1455">
        <w:t xml:space="preserve">While some geologists such as John Wesley Powell warned about the aridity of the West, </w:t>
      </w:r>
      <w:r w:rsidRPr="003D1455">
        <w:t xml:space="preserve">none of the surveys and maps </w:t>
      </w:r>
      <w:r w:rsidR="003D1455">
        <w:t xml:space="preserve">that emerged from these efforts </w:t>
      </w:r>
      <w:r w:rsidRPr="003D1455">
        <w:t>could convey the environmental challenges settlers would face in the arid West and the Native and Mexican cultural landscapes newcomers would encounter.</w:t>
      </w:r>
    </w:p>
    <w:p w:rsidR="00FB4C46" w:rsidRDefault="00FB4C46" w:rsidP="00A921B5">
      <w:pPr>
        <w:pStyle w:val="ListParagraph"/>
        <w:numPr>
          <w:ilvl w:val="0"/>
          <w:numId w:val="6"/>
        </w:numPr>
        <w:outlineLvl w:val="0"/>
      </w:pPr>
      <w:r>
        <w:t>In keeping with its prewar promise, the Republican-controlled Congress of t</w:t>
      </w:r>
      <w:r w:rsidR="00A921B5">
        <w:t>he Civil War and Reconstruction periods established legislation that allowed for the rapid privatization of western public lands and then expansion of homesteading. By the simple act of providing land and water to farmers and ranchers, the federal government established itself as a powerful actor in the West.</w:t>
      </w:r>
    </w:p>
    <w:p w:rsidR="00A921B5" w:rsidRDefault="00A921B5" w:rsidP="00A921B5">
      <w:pPr>
        <w:pStyle w:val="ListParagraph"/>
        <w:numPr>
          <w:ilvl w:val="0"/>
          <w:numId w:val="6"/>
        </w:numPr>
        <w:outlineLvl w:val="0"/>
      </w:pPr>
      <w:r>
        <w:t>Next to the federal government, pro</w:t>
      </w:r>
      <w:r w:rsidR="003D54F4">
        <w:t>moters and “boosters”</w:t>
      </w:r>
      <w:r>
        <w:t xml:space="preserve"> drove the development of the West with a careful cultivation of misleading myths about farming prospects in the Great Plains and the importance of self-reliance and individual heroism in the West.</w:t>
      </w:r>
    </w:p>
    <w:p w:rsidR="00A921B5" w:rsidRPr="00FB4C46" w:rsidRDefault="00A921B5" w:rsidP="00A921B5">
      <w:pPr>
        <w:pStyle w:val="ListParagraph"/>
        <w:numPr>
          <w:ilvl w:val="0"/>
          <w:numId w:val="6"/>
        </w:numPr>
        <w:outlineLvl w:val="0"/>
      </w:pPr>
      <w:r>
        <w:t>More commonly, collective violence shaped the relationship between</w:t>
      </w:r>
      <w:r w:rsidR="007415B8">
        <w:t xml:space="preserve"> newcomers and</w:t>
      </w:r>
      <w:r>
        <w:t xml:space="preserve"> Indian tribes and Chinese immigrants being the most common victims.</w:t>
      </w:r>
    </w:p>
    <w:p w:rsidR="00AA0B9B" w:rsidRDefault="00AA0B9B" w:rsidP="00AA0B9B">
      <w:pPr>
        <w:outlineLvl w:val="0"/>
        <w:rPr>
          <w:b/>
        </w:rPr>
      </w:pPr>
      <w:r>
        <w:rPr>
          <w:b/>
        </w:rPr>
        <w:t xml:space="preserve">Extractive Economies and Global Commodities </w:t>
      </w:r>
    </w:p>
    <w:p w:rsidR="00073C03" w:rsidRDefault="00073C03" w:rsidP="00AA0B9B">
      <w:pPr>
        <w:outlineLvl w:val="0"/>
      </w:pPr>
      <w:r w:rsidRPr="00073C03">
        <w:t>At the heart of the economy of the American West stood the conversion of natural resources into commodities. By the end of the 19th century, large corporations dominated these extractive industries that ranged from lumber and mines to ranching and farming.</w:t>
      </w:r>
      <w:r>
        <w:t xml:space="preserve"> This development made the American West not only central to North Eastern industrialization, but the home of its own industrial society that stood in contrast to the Western mythology of frontier individualism.</w:t>
      </w:r>
    </w:p>
    <w:p w:rsidR="00073C03" w:rsidRDefault="00FE16F5" w:rsidP="00073C03">
      <w:pPr>
        <w:pStyle w:val="ListParagraph"/>
        <w:numPr>
          <w:ilvl w:val="0"/>
          <w:numId w:val="7"/>
        </w:numPr>
        <w:outlineLvl w:val="0"/>
      </w:pPr>
      <w:r>
        <w:t>Harsh working conditions in the mining camps of the West fostered the development of industrial unions, making the West one of the most important sites for the battle between collective labor and corporate capital.</w:t>
      </w:r>
    </w:p>
    <w:p w:rsidR="00FE16F5" w:rsidRPr="003D1455" w:rsidRDefault="00FE16F5" w:rsidP="00073C03">
      <w:pPr>
        <w:pStyle w:val="ListParagraph"/>
        <w:numPr>
          <w:ilvl w:val="0"/>
          <w:numId w:val="7"/>
        </w:numPr>
        <w:outlineLvl w:val="0"/>
      </w:pPr>
      <w:r w:rsidRPr="003D1455">
        <w:t xml:space="preserve">The business culture and engineering skills of Western mining operations were part of </w:t>
      </w:r>
      <w:r w:rsidR="003D1455">
        <w:t xml:space="preserve">a global network in which entrepreneurs </w:t>
      </w:r>
      <w:r w:rsidRPr="003D1455">
        <w:t>exchange</w:t>
      </w:r>
      <w:r w:rsidRPr="003D1455">
        <w:rPr>
          <w:b/>
        </w:rPr>
        <w:t xml:space="preserve"> </w:t>
      </w:r>
      <w:r w:rsidRPr="003D1455">
        <w:t>both experience and capital.</w:t>
      </w:r>
    </w:p>
    <w:p w:rsidR="00FE16F5" w:rsidRDefault="003D54F4" w:rsidP="00073C03">
      <w:pPr>
        <w:pStyle w:val="ListParagraph"/>
        <w:numPr>
          <w:ilvl w:val="0"/>
          <w:numId w:val="7"/>
        </w:numPr>
        <w:outlineLvl w:val="0"/>
      </w:pPr>
      <w:r>
        <w:t>The most important and resource-</w:t>
      </w:r>
      <w:r w:rsidR="00FE16F5">
        <w:t xml:space="preserve">dependent industry of the West, the railroad, grew with the aid of federal subsidies and the ruthless skills of robber barons, but the new international commodity markets that emerged as a result rarely aided farmers, who increasingly </w:t>
      </w:r>
      <w:r>
        <w:t>voiced</w:t>
      </w:r>
      <w:r w:rsidR="00FE16F5">
        <w:t xml:space="preserve"> discontent.</w:t>
      </w:r>
    </w:p>
    <w:p w:rsidR="00FE16F5" w:rsidRPr="00073C03" w:rsidRDefault="00FE16F5" w:rsidP="00073C03">
      <w:pPr>
        <w:pStyle w:val="ListParagraph"/>
        <w:numPr>
          <w:ilvl w:val="0"/>
          <w:numId w:val="7"/>
        </w:numPr>
        <w:outlineLvl w:val="0"/>
      </w:pPr>
      <w:r>
        <w:t>Widely mythologized as an example of frontier individualism, ranching in the West was part of a global cattle industry shaped by corporate ranch owners on the one hand</w:t>
      </w:r>
      <w:r w:rsidR="003D54F4">
        <w:t>,</w:t>
      </w:r>
      <w:r>
        <w:t xml:space="preserve"> and a</w:t>
      </w:r>
      <w:r w:rsidR="003D54F4">
        <w:t>n</w:t>
      </w:r>
      <w:r>
        <w:t xml:space="preserve"> ethnically diverse group of laborers on the other.</w:t>
      </w:r>
    </w:p>
    <w:p w:rsidR="00AA0B9B" w:rsidRDefault="00AA0B9B" w:rsidP="00AA0B9B">
      <w:pPr>
        <w:outlineLvl w:val="0"/>
        <w:rPr>
          <w:b/>
        </w:rPr>
      </w:pPr>
      <w:r>
        <w:rPr>
          <w:b/>
        </w:rPr>
        <w:t xml:space="preserve">Clearing the Land and Cleansing the Wilderness  </w:t>
      </w:r>
    </w:p>
    <w:p w:rsidR="00AA0B9B" w:rsidRDefault="008B66CA" w:rsidP="008B66CA">
      <w:pPr>
        <w:outlineLvl w:val="0"/>
      </w:pPr>
      <w:r>
        <w:t>T</w:t>
      </w:r>
      <w:r w:rsidR="00FE16F5">
        <w:t>he expansion of the United States into the West</w:t>
      </w:r>
      <w:r>
        <w:t xml:space="preserve"> was synonymous with a continent</w:t>
      </w:r>
      <w:r w:rsidR="003D54F4">
        <w:t>al empire building that involved</w:t>
      </w:r>
      <w:r>
        <w:t xml:space="preserve"> not only mastering nation, but containing and subduing native tribes in the region. Whereas the extractive economy created environmental damage and foster</w:t>
      </w:r>
      <w:r w:rsidR="003D54F4">
        <w:t>ed</w:t>
      </w:r>
      <w:r>
        <w:t xml:space="preserve"> a conservation movement, the Indian wars of the Gilded Age devastated the tribal cultures of the West.</w:t>
      </w:r>
    </w:p>
    <w:p w:rsidR="008B66CA" w:rsidRDefault="008B66CA" w:rsidP="00F82E96">
      <w:pPr>
        <w:pStyle w:val="ListParagraph"/>
        <w:numPr>
          <w:ilvl w:val="0"/>
          <w:numId w:val="7"/>
        </w:numPr>
        <w:outlineLvl w:val="0"/>
      </w:pPr>
      <w:r>
        <w:t>Despit</w:t>
      </w:r>
      <w:r w:rsidR="003D54F4">
        <w:t>e the public announcement of a “peace policy,”</w:t>
      </w:r>
      <w:r>
        <w:t xml:space="preserve"> Indians of the Prairie, West Coast, and Pacific Northwest </w:t>
      </w:r>
      <w:r w:rsidR="0024745E">
        <w:t>faced</w:t>
      </w:r>
      <w:r w:rsidR="0024745E" w:rsidRPr="00F82E96">
        <w:t xml:space="preserve"> </w:t>
      </w:r>
      <w:r>
        <w:t xml:space="preserve">military actions and federal legislation that supported the cultural and economic forces pushing them of </w:t>
      </w:r>
      <w:r w:rsidR="0024745E">
        <w:t>their territory and into shrinking reservations.</w:t>
      </w:r>
    </w:p>
    <w:p w:rsidR="0024745E" w:rsidRDefault="003D54F4" w:rsidP="00F82E96">
      <w:pPr>
        <w:pStyle w:val="ListParagraph"/>
        <w:numPr>
          <w:ilvl w:val="0"/>
          <w:numId w:val="7"/>
        </w:numPr>
        <w:outlineLvl w:val="0"/>
      </w:pPr>
      <w:r>
        <w:t>In Indian “boarding schools”</w:t>
      </w:r>
      <w:r w:rsidR="0024745E">
        <w:t xml:space="preserve"> in the United States </w:t>
      </w:r>
      <w:r>
        <w:t>(and</w:t>
      </w:r>
      <w:r w:rsidR="0024745E">
        <w:t xml:space="preserve"> also in Canada and Australia</w:t>
      </w:r>
      <w:r>
        <w:t>)</w:t>
      </w:r>
      <w:r w:rsidR="0024745E">
        <w:t>, reformers tried to pressure Native Americans into cultural assimilation while at the same time indoctrinating them with the social Darwinist ideology that placed Indians at the bottom.</w:t>
      </w:r>
    </w:p>
    <w:p w:rsidR="0024745E" w:rsidRDefault="0024745E" w:rsidP="00F82E96">
      <w:pPr>
        <w:pStyle w:val="ListParagraph"/>
        <w:numPr>
          <w:ilvl w:val="0"/>
          <w:numId w:val="7"/>
        </w:numPr>
        <w:outlineLvl w:val="0"/>
      </w:pPr>
      <w:r>
        <w:t>Although the vast</w:t>
      </w:r>
      <w:r w:rsidR="003D54F4">
        <w:t xml:space="preserve"> bison</w:t>
      </w:r>
      <w:r>
        <w:t xml:space="preserve"> herds of the Prairie had already suffered from overhunting prior to the Civil War, it was the international trade and a deliberate </w:t>
      </w:r>
      <w:r w:rsidR="003D54F4">
        <w:t>war of attrition against the liv</w:t>
      </w:r>
      <w:r>
        <w:t>elihood of nomadic Indian tribes that led to the destruction of the Buffalo in Gilded Age America.</w:t>
      </w:r>
    </w:p>
    <w:p w:rsidR="0024745E" w:rsidRDefault="0024745E" w:rsidP="00F82E96">
      <w:pPr>
        <w:pStyle w:val="ListParagraph"/>
        <w:numPr>
          <w:ilvl w:val="0"/>
          <w:numId w:val="7"/>
        </w:numPr>
        <w:outlineLvl w:val="0"/>
      </w:pPr>
      <w:r>
        <w:t xml:space="preserve">In another phase </w:t>
      </w:r>
      <w:r w:rsidR="003D54F4">
        <w:t>of</w:t>
      </w:r>
      <w:r>
        <w:t xml:space="preserve"> federal Indian policy, the Dawes act of 1887 sought to disintegrate reservations, and </w:t>
      </w:r>
      <w:r w:rsidR="003D54F4">
        <w:t xml:space="preserve">end </w:t>
      </w:r>
      <w:r>
        <w:t>remaining tribal life and culture</w:t>
      </w:r>
      <w:r w:rsidR="00F82E96">
        <w:t xml:space="preserve"> through the allotment of individual parcels of property. </w:t>
      </w:r>
      <w:r w:rsidR="00E27FB1">
        <w:t>These assimilated Indian</w:t>
      </w:r>
      <w:r w:rsidR="00F82E96" w:rsidRPr="00E27FB1">
        <w:t xml:space="preserve"> farmers typically saw their hopes dashed, while those who sought to preserve Indian culture and tribal sovereignty faced brutal suppression,</w:t>
      </w:r>
      <w:r w:rsidR="00F82E96">
        <w:t xml:space="preserve"> as in the massacre at Wounded Knee.</w:t>
      </w:r>
    </w:p>
    <w:p w:rsidR="00F82E96" w:rsidRDefault="00F82E96" w:rsidP="00F82E96">
      <w:pPr>
        <w:pStyle w:val="ListParagraph"/>
        <w:numPr>
          <w:ilvl w:val="0"/>
          <w:numId w:val="7"/>
        </w:numPr>
        <w:outlineLvl w:val="0"/>
      </w:pPr>
      <w:r>
        <w:t>Concerned with the rapid destruction of the natural beauty of the American West, preservationists push</w:t>
      </w:r>
      <w:r w:rsidR="00394A22">
        <w:t>ed</w:t>
      </w:r>
      <w:r>
        <w:t xml:space="preserve"> the federal government for the creation of a national Park system, while more utili</w:t>
      </w:r>
      <w:r w:rsidR="00394A22">
        <w:t xml:space="preserve">tarian conservationists urged </w:t>
      </w:r>
      <w:r>
        <w:t>scientific management of the natural resources of the West.</w:t>
      </w:r>
    </w:p>
    <w:p w:rsidR="0024745E" w:rsidRPr="00F82E96" w:rsidRDefault="00F82E96" w:rsidP="008B66CA">
      <w:pPr>
        <w:outlineLvl w:val="0"/>
      </w:pPr>
      <w:r>
        <w:rPr>
          <w:i/>
        </w:rPr>
        <w:t>Global Passages: Settler Societies and Indigenous Peoples</w:t>
      </w:r>
    </w:p>
    <w:p w:rsidR="00DD23F6" w:rsidRDefault="00F82E96">
      <w:r>
        <w:t>Although often celebrated as the quintessential example of American exceptionalism, the Western frontier</w:t>
      </w:r>
      <w:r w:rsidR="00394A22">
        <w:t xml:space="preserve"> of</w:t>
      </w:r>
      <w:r>
        <w:t xml:space="preserve"> the Gilded Age had much in common with settler societies and indigenous peoples in Australia at the time, and even with Polish borderlands in Europe.</w:t>
      </w:r>
    </w:p>
    <w:p w:rsidR="00602117" w:rsidRDefault="00602117"/>
    <w:p w:rsidR="007E5228" w:rsidRPr="007E5228" w:rsidRDefault="007E5228">
      <w:pPr>
        <w:rPr>
          <w:b/>
        </w:rPr>
      </w:pPr>
      <w:r w:rsidRPr="007E5228">
        <w:rPr>
          <w:b/>
        </w:rPr>
        <w:t>Who? What?</w:t>
      </w:r>
    </w:p>
    <w:p w:rsidR="008C1DFE" w:rsidRDefault="008C1DFE" w:rsidP="008C1DFE">
      <w:r w:rsidRPr="003F5C86">
        <w:rPr>
          <w:bCs/>
        </w:rPr>
        <w:t>Chinese Exclusion Act</w:t>
      </w:r>
    </w:p>
    <w:p w:rsidR="008C1DFE" w:rsidRDefault="008C1DFE" w:rsidP="008C1DFE">
      <w:r w:rsidRPr="003F5C86">
        <w:t xml:space="preserve">Cody, William “Buffalo Bill” </w:t>
      </w:r>
    </w:p>
    <w:p w:rsidR="008C1DFE" w:rsidRDefault="008C1DFE" w:rsidP="008C1DFE">
      <w:r w:rsidRPr="003F5C86">
        <w:t>Desert Lands Act</w:t>
      </w:r>
    </w:p>
    <w:p w:rsidR="008C1DFE" w:rsidRDefault="008C1DFE" w:rsidP="008C1DFE">
      <w:r w:rsidRPr="003F5C86">
        <w:t xml:space="preserve">General </w:t>
      </w:r>
      <w:r w:rsidRPr="003F5C86">
        <w:rPr>
          <w:bCs/>
        </w:rPr>
        <w:t>Allotment</w:t>
      </w:r>
      <w:r w:rsidRPr="003F5C86">
        <w:t xml:space="preserve"> </w:t>
      </w:r>
      <w:r>
        <w:t>Act</w:t>
      </w:r>
    </w:p>
    <w:p w:rsidR="008C1DFE" w:rsidRDefault="008C1DFE" w:rsidP="008C1DFE">
      <w:r w:rsidRPr="003F5C86">
        <w:t xml:space="preserve">Haywood, </w:t>
      </w:r>
      <w:r>
        <w:t>“</w:t>
      </w:r>
      <w:r w:rsidRPr="003F5C86">
        <w:t>Big</w:t>
      </w:r>
      <w:r>
        <w:t>”</w:t>
      </w:r>
      <w:r w:rsidRPr="003F5C86">
        <w:t xml:space="preserve"> Bill</w:t>
      </w:r>
    </w:p>
    <w:p w:rsidR="008C1DFE" w:rsidRDefault="008C1DFE" w:rsidP="008C1DFE">
      <w:r w:rsidRPr="003F5C86">
        <w:t>Homestead Act of 1862</w:t>
      </w:r>
    </w:p>
    <w:p w:rsidR="008C1DFE" w:rsidRDefault="008C1DFE" w:rsidP="008C1DFE">
      <w:r w:rsidRPr="003F5C86">
        <w:t>Hoover, Herbert</w:t>
      </w:r>
    </w:p>
    <w:p w:rsidR="008C1DFE" w:rsidRDefault="008C1DFE" w:rsidP="008C1DFE">
      <w:r w:rsidRPr="003F5C86">
        <w:t>Johnson, Jack</w:t>
      </w:r>
    </w:p>
    <w:p w:rsidR="008C1DFE" w:rsidRDefault="008C1DFE" w:rsidP="008C1DFE">
      <w:r w:rsidRPr="003F5C86">
        <w:t>Lease, Mary Elizabeth</w:t>
      </w:r>
    </w:p>
    <w:p w:rsidR="008C1DFE" w:rsidRDefault="008C1DFE" w:rsidP="008C1DFE">
      <w:r w:rsidRPr="003F5C86">
        <w:t>Muir, John</w:t>
      </w:r>
    </w:p>
    <w:p w:rsidR="008C1DFE" w:rsidRDefault="008C1DFE" w:rsidP="008C1DFE">
      <w:pPr>
        <w:rPr>
          <w:bCs/>
        </w:rPr>
      </w:pPr>
      <w:r w:rsidRPr="003F5C86">
        <w:rPr>
          <w:bCs/>
        </w:rPr>
        <w:t>Peace Policy</w:t>
      </w:r>
    </w:p>
    <w:p w:rsidR="008C1DFE" w:rsidRDefault="008C1DFE" w:rsidP="008C1DFE">
      <w:r w:rsidRPr="003F5C86">
        <w:t>Pinchot, Gifford</w:t>
      </w:r>
    </w:p>
    <w:p w:rsidR="008C1DFE" w:rsidRDefault="008C1DFE" w:rsidP="008C1DFE">
      <w:r w:rsidRPr="00F42AA9">
        <w:t xml:space="preserve">Plenty Kill </w:t>
      </w:r>
    </w:p>
    <w:p w:rsidR="008C1DFE" w:rsidRDefault="008C1DFE" w:rsidP="008C1DFE">
      <w:r w:rsidRPr="003F5C86">
        <w:t>Powell, John Wesley</w:t>
      </w:r>
    </w:p>
    <w:p w:rsidR="008C1DFE" w:rsidRDefault="008C1DFE" w:rsidP="008C1DFE">
      <w:r w:rsidRPr="003F5C86">
        <w:t>Pratt, Richard Henry</w:t>
      </w:r>
    </w:p>
    <w:p w:rsidR="008C1DFE" w:rsidRDefault="008C1DFE" w:rsidP="008C1DFE">
      <w:r w:rsidRPr="003F5C86">
        <w:rPr>
          <w:bCs/>
        </w:rPr>
        <w:t>Social Darwinism</w:t>
      </w:r>
    </w:p>
    <w:p w:rsidR="008C1DFE" w:rsidRDefault="00AA0B9B" w:rsidP="008C1DFE">
      <w:r>
        <w:t xml:space="preserve">White, </w:t>
      </w:r>
      <w:r w:rsidR="008C1DFE" w:rsidRPr="003F5C86">
        <w:t>William Allen</w:t>
      </w:r>
    </w:p>
    <w:p w:rsidR="00774888" w:rsidRDefault="00774888"/>
    <w:p w:rsidR="007E5228" w:rsidRDefault="007E5228"/>
    <w:p w:rsidR="007E5228" w:rsidRPr="007E5228" w:rsidRDefault="007E5228">
      <w:pPr>
        <w:rPr>
          <w:b/>
        </w:rPr>
      </w:pPr>
      <w:r w:rsidRPr="007E5228">
        <w:rPr>
          <w:b/>
        </w:rPr>
        <w:t>Review Questions</w:t>
      </w:r>
    </w:p>
    <w:p w:rsidR="007E5228" w:rsidRDefault="00A0284D" w:rsidP="00295777">
      <w:pPr>
        <w:pStyle w:val="ListParagraph"/>
        <w:numPr>
          <w:ilvl w:val="0"/>
          <w:numId w:val="3"/>
        </w:numPr>
      </w:pPr>
      <w:r>
        <w:t>How did migration change with the development of the American West?</w:t>
      </w:r>
    </w:p>
    <w:p w:rsidR="00295777" w:rsidRDefault="00A0284D" w:rsidP="00295777">
      <w:pPr>
        <w:pStyle w:val="ListParagraph"/>
        <w:numPr>
          <w:ilvl w:val="0"/>
          <w:numId w:val="3"/>
        </w:numPr>
      </w:pPr>
      <w:r>
        <w:t xml:space="preserve">Why was the mapping of the West so important for its development? </w:t>
      </w:r>
    </w:p>
    <w:p w:rsidR="007778A6" w:rsidRDefault="00A0284D" w:rsidP="00295777">
      <w:pPr>
        <w:pStyle w:val="ListParagraph"/>
        <w:numPr>
          <w:ilvl w:val="0"/>
          <w:numId w:val="3"/>
        </w:numPr>
      </w:pPr>
      <w:r>
        <w:t>How did frontier societies enact law and order in the late nineteenth century?</w:t>
      </w:r>
    </w:p>
    <w:p w:rsidR="002945C1" w:rsidRDefault="00A0284D" w:rsidP="00295777">
      <w:pPr>
        <w:pStyle w:val="ListParagraph"/>
        <w:numPr>
          <w:ilvl w:val="0"/>
          <w:numId w:val="3"/>
        </w:numPr>
      </w:pPr>
      <w:r>
        <w:t>What different forms of resistance did Indian tribes in the West offer to Anglo-American settlement?</w:t>
      </w:r>
    </w:p>
    <w:p w:rsidR="007A14BD" w:rsidRDefault="00B660B0" w:rsidP="00295777">
      <w:pPr>
        <w:pStyle w:val="ListParagraph"/>
        <w:numPr>
          <w:ilvl w:val="0"/>
          <w:numId w:val="3"/>
        </w:numPr>
      </w:pPr>
      <w:r>
        <w:t>How did Anglo-Americans shape the natural environment of the West in the late nineteenth century?</w:t>
      </w:r>
    </w:p>
    <w:p w:rsidR="00295777" w:rsidRDefault="00295777"/>
    <w:p w:rsidR="007E5228" w:rsidRPr="007E5228" w:rsidRDefault="007E5228">
      <w:pPr>
        <w:rPr>
          <w:b/>
        </w:rPr>
      </w:pPr>
      <w:r w:rsidRPr="007E5228">
        <w:rPr>
          <w:b/>
        </w:rPr>
        <w:t>Lecture and Discussion Topics</w:t>
      </w:r>
    </w:p>
    <w:p w:rsidR="00295777" w:rsidRDefault="00B660B0" w:rsidP="00F40837">
      <w:pPr>
        <w:pStyle w:val="ListParagraph"/>
        <w:numPr>
          <w:ilvl w:val="0"/>
          <w:numId w:val="2"/>
        </w:numPr>
      </w:pPr>
      <w:r>
        <w:t>Explain the differences in racial discrimination against Chinese migrants and Mexicans in the West of the late nineteenth century.</w:t>
      </w:r>
    </w:p>
    <w:p w:rsidR="007E5228" w:rsidRDefault="00B660B0" w:rsidP="00F40837">
      <w:pPr>
        <w:pStyle w:val="ListParagraph"/>
        <w:numPr>
          <w:ilvl w:val="0"/>
          <w:numId w:val="2"/>
        </w:numPr>
      </w:pPr>
      <w:r>
        <w:t>Discuss the role promoters had in the development of the American West. What problems did their activities cause settlers?</w:t>
      </w:r>
    </w:p>
    <w:p w:rsidR="007778A6" w:rsidRDefault="00B660B0" w:rsidP="00F40837">
      <w:pPr>
        <w:pStyle w:val="ListParagraph"/>
        <w:numPr>
          <w:ilvl w:val="0"/>
          <w:numId w:val="2"/>
        </w:numPr>
      </w:pPr>
      <w:r>
        <w:t>How did the challenges of the American West change business practices and organizations?</w:t>
      </w:r>
    </w:p>
    <w:p w:rsidR="000F4D29" w:rsidRDefault="00B660B0" w:rsidP="000F4D29">
      <w:pPr>
        <w:pStyle w:val="ListParagraph"/>
        <w:numPr>
          <w:ilvl w:val="0"/>
          <w:numId w:val="2"/>
        </w:numPr>
      </w:pPr>
      <w:r>
        <w:t xml:space="preserve">What </w:t>
      </w:r>
      <w:r w:rsidR="000F4D29">
        <w:t>was progressive about the Indian boarding school movement? What made the movement also problematic?</w:t>
      </w:r>
    </w:p>
    <w:p w:rsidR="00A80EF2" w:rsidRPr="00E27FB1" w:rsidRDefault="000F4D29" w:rsidP="000F4D29">
      <w:pPr>
        <w:pStyle w:val="ListParagraph"/>
        <w:numPr>
          <w:ilvl w:val="0"/>
          <w:numId w:val="2"/>
        </w:numPr>
      </w:pPr>
      <w:r w:rsidRPr="00E27FB1">
        <w:t xml:space="preserve">How did American views about environmental protection </w:t>
      </w:r>
      <w:r w:rsidR="00E27FB1">
        <w:t>diverge</w:t>
      </w:r>
      <w:r w:rsidRPr="00E27FB1">
        <w:t xml:space="preserve"> in the late nineteenth century?</w:t>
      </w:r>
    </w:p>
    <w:p w:rsidR="001F4B70" w:rsidRDefault="001F4B70" w:rsidP="000F4D29">
      <w:pPr>
        <w:ind w:left="360"/>
      </w:pP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0F4D29" w:rsidRPr="00FD6F2B" w:rsidRDefault="000F4D29" w:rsidP="000F4D29">
      <w:pPr>
        <w:pStyle w:val="PlainText"/>
        <w:jc w:val="both"/>
        <w:rPr>
          <w:rFonts w:ascii="Times New Roman" w:hAnsi="Times New Roman" w:cs="Times New Roman"/>
          <w:sz w:val="24"/>
          <w:szCs w:val="22"/>
        </w:rPr>
      </w:pPr>
      <w:r w:rsidRPr="00FD6F2B">
        <w:rPr>
          <w:rFonts w:ascii="Times New Roman" w:hAnsi="Times New Roman" w:cs="Times New Roman"/>
          <w:sz w:val="24"/>
          <w:szCs w:val="22"/>
        </w:rPr>
        <w:t xml:space="preserve">Pascoe, Peggy, </w:t>
      </w:r>
      <w:r w:rsidRPr="00FD6F2B">
        <w:rPr>
          <w:rFonts w:ascii="Times New Roman" w:hAnsi="Times New Roman" w:cs="Times New Roman"/>
          <w:i/>
          <w:sz w:val="24"/>
          <w:szCs w:val="22"/>
        </w:rPr>
        <w:t>Relations of Rescue: The Search for Female Moral Authority in the American West, 1874-1939.</w:t>
      </w:r>
      <w:r w:rsidRPr="00FD6F2B">
        <w:rPr>
          <w:rFonts w:ascii="Times New Roman" w:hAnsi="Times New Roman" w:cs="Times New Roman"/>
          <w:sz w:val="24"/>
          <w:szCs w:val="22"/>
        </w:rPr>
        <w:t xml:space="preserve"> 1993. Peggy Pascoe examines four specific cases to tell the story of the women who established missionary rescue homes for women in the American West.</w:t>
      </w:r>
    </w:p>
    <w:p w:rsidR="000F4D29" w:rsidRPr="00FD6F2B" w:rsidRDefault="000F4D29" w:rsidP="000F4D29"/>
    <w:p w:rsidR="000F4D29" w:rsidRPr="00FD6F2B" w:rsidRDefault="000F4D29" w:rsidP="000F4D29">
      <w:r w:rsidRPr="00FD6F2B">
        <w:t xml:space="preserve">Deutsch, Sarah. </w:t>
      </w:r>
      <w:r w:rsidRPr="00FD6F2B">
        <w:rPr>
          <w:i/>
        </w:rPr>
        <w:t>No Separate Refuge: Culture, Class, and Gender on an Anglo-Hispanic Frontier in the American Southwest, 1880-1940.</w:t>
      </w:r>
      <w:r w:rsidRPr="00FD6F2B">
        <w:t xml:space="preserve"> 1989. Deutsch explores the cultural and economic strategies of Anglos and Hispanics as they competed for territory, resources, and power, and examines the impact this struggle had on Hispanic work, community, and gender patterns.</w:t>
      </w:r>
    </w:p>
    <w:p w:rsidR="000F4D29" w:rsidRPr="00FD6F2B" w:rsidRDefault="000F4D29" w:rsidP="000F4D29">
      <w:pPr>
        <w:pStyle w:val="PlainText"/>
        <w:jc w:val="both"/>
        <w:rPr>
          <w:rFonts w:ascii="Times New Roman" w:hAnsi="Times New Roman" w:cs="Times New Roman"/>
          <w:sz w:val="24"/>
          <w:szCs w:val="22"/>
        </w:rPr>
      </w:pPr>
    </w:p>
    <w:p w:rsidR="000F4D29" w:rsidRPr="00FD6F2B" w:rsidRDefault="000F4D29" w:rsidP="000F4D29">
      <w:pPr>
        <w:pStyle w:val="PlainText"/>
        <w:jc w:val="both"/>
        <w:rPr>
          <w:rFonts w:ascii="Times New Roman" w:hAnsi="Times New Roman" w:cs="Times New Roman"/>
          <w:sz w:val="24"/>
          <w:szCs w:val="22"/>
        </w:rPr>
      </w:pPr>
      <w:r w:rsidRPr="00FD6F2B">
        <w:rPr>
          <w:rFonts w:ascii="Times New Roman" w:hAnsi="Times New Roman" w:cs="Times New Roman"/>
          <w:sz w:val="24"/>
          <w:szCs w:val="22"/>
        </w:rPr>
        <w:t xml:space="preserve">Faulk, Odie B. </w:t>
      </w:r>
      <w:r w:rsidRPr="00FD6F2B">
        <w:rPr>
          <w:rFonts w:ascii="Times New Roman" w:hAnsi="Times New Roman" w:cs="Times New Roman"/>
          <w:i/>
          <w:sz w:val="24"/>
          <w:szCs w:val="22"/>
        </w:rPr>
        <w:t>The Geronimo Campaign</w:t>
      </w:r>
      <w:r w:rsidRPr="00FD6F2B">
        <w:rPr>
          <w:rFonts w:ascii="Times New Roman" w:hAnsi="Times New Roman" w:cs="Times New Roman"/>
          <w:sz w:val="24"/>
          <w:szCs w:val="22"/>
        </w:rPr>
        <w:t xml:space="preserve">. 1993. Faulk offers a lively and often chilling account of the war that raged over the deserts and mountains of Arizona, New Mexico, and northern Mexico in the mid 1880's, and traces its legacy well past the ultimatum delivered to Geronimo on August 25, 1886. </w:t>
      </w:r>
    </w:p>
    <w:p w:rsidR="000F4D29" w:rsidRPr="00FD6F2B" w:rsidRDefault="000F4D29" w:rsidP="000F4D29"/>
    <w:p w:rsidR="000F4D29" w:rsidRPr="00FD6F2B" w:rsidRDefault="000F4D29" w:rsidP="000F4D29">
      <w:pPr>
        <w:pStyle w:val="PlainText"/>
        <w:jc w:val="both"/>
        <w:rPr>
          <w:rFonts w:ascii="Times New Roman" w:hAnsi="Times New Roman" w:cs="Times New Roman"/>
          <w:sz w:val="24"/>
          <w:szCs w:val="22"/>
        </w:rPr>
      </w:pPr>
      <w:r w:rsidRPr="00FD6F2B">
        <w:rPr>
          <w:rFonts w:ascii="Times New Roman" w:hAnsi="Times New Roman" w:cs="Times New Roman"/>
          <w:sz w:val="24"/>
          <w:szCs w:val="22"/>
        </w:rPr>
        <w:t xml:space="preserve">Milner II, Clyde A.  and O’Connoer, Carol A. </w:t>
      </w:r>
      <w:r w:rsidRPr="00FD6F2B">
        <w:rPr>
          <w:rFonts w:ascii="Times New Roman" w:hAnsi="Times New Roman" w:cs="Times New Roman"/>
          <w:i/>
          <w:sz w:val="24"/>
          <w:szCs w:val="22"/>
        </w:rPr>
        <w:t>As Big as the West: The Pioneer Life of Granville Stuart.</w:t>
      </w:r>
      <w:r w:rsidRPr="00FD6F2B">
        <w:rPr>
          <w:rFonts w:ascii="Times New Roman" w:hAnsi="Times New Roman" w:cs="Times New Roman"/>
          <w:sz w:val="24"/>
          <w:szCs w:val="22"/>
        </w:rPr>
        <w:t xml:space="preserve"> 2008. Granville Stuart (1834-1918) is a quintessential Western figure, a man whose adventures rival those of Wyatt Earp, Buffalo Bill, or Sitting Bull, and who embodied many of the contradictions of America's westward expansion. </w:t>
      </w:r>
    </w:p>
    <w:p w:rsidR="000F4D29" w:rsidRPr="00FD6F2B" w:rsidRDefault="000F4D29" w:rsidP="000F4D29"/>
    <w:p w:rsidR="000F4D29" w:rsidRPr="00FD6F2B" w:rsidRDefault="000F4D29" w:rsidP="000F4D29">
      <w:r w:rsidRPr="00FD6F2B">
        <w:rPr>
          <w:szCs w:val="22"/>
        </w:rPr>
        <w:t xml:space="preserve">Turner, Elizabeth Hayes. </w:t>
      </w:r>
      <w:r w:rsidRPr="00FD6F2B">
        <w:rPr>
          <w:i/>
          <w:szCs w:val="22"/>
        </w:rPr>
        <w:t>Women, Culture, and Community: Religion and Reform in Galveston, 1880-1920.</w:t>
      </w:r>
      <w:r w:rsidRPr="00FD6F2B">
        <w:rPr>
          <w:szCs w:val="22"/>
        </w:rPr>
        <w:t xml:space="preserve"> 1997. Turner discovers that the Hurricane of 1900, disfranchisement of black voters, and the creation of city commission government gave white women the leverage they needed to fight for a women's agenda for the city.</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481E95"/>
    <w:multiLevelType w:val="hybridMultilevel"/>
    <w:tmpl w:val="C15C6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C4ED6"/>
    <w:multiLevelType w:val="hybridMultilevel"/>
    <w:tmpl w:val="5248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841F0B"/>
    <w:multiLevelType w:val="multilevel"/>
    <w:tmpl w:val="1DBADCD8"/>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34B7093D"/>
    <w:multiLevelType w:val="hybridMultilevel"/>
    <w:tmpl w:val="3760C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E13093"/>
    <w:multiLevelType w:val="hybridMultilevel"/>
    <w:tmpl w:val="8BA26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3"/>
  </w:num>
  <w:num w:numId="5">
    <w:abstractNumId w:val="5"/>
  </w:num>
  <w:num w:numId="6">
    <w:abstractNumId w:val="7"/>
  </w:num>
  <w:num w:numId="7">
    <w:abstractNumId w:val="2"/>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6E5D1C7D-1A44-4165-9DF7-5D3A446C7A4B}"/>
    <w:docVar w:name="dgnword-eventsink" w:val="82895552"/>
  </w:docVars>
  <w:rsids>
    <w:rsidRoot w:val="007E5228"/>
    <w:rsid w:val="00011F28"/>
    <w:rsid w:val="00040994"/>
    <w:rsid w:val="00073C03"/>
    <w:rsid w:val="00082510"/>
    <w:rsid w:val="000A36C8"/>
    <w:rsid w:val="000C6902"/>
    <w:rsid w:val="000F4D29"/>
    <w:rsid w:val="00100D73"/>
    <w:rsid w:val="00195E87"/>
    <w:rsid w:val="001C2579"/>
    <w:rsid w:val="001F4B70"/>
    <w:rsid w:val="0020052F"/>
    <w:rsid w:val="00201D9D"/>
    <w:rsid w:val="00220E1D"/>
    <w:rsid w:val="00241E04"/>
    <w:rsid w:val="0024745E"/>
    <w:rsid w:val="002623BA"/>
    <w:rsid w:val="002945C1"/>
    <w:rsid w:val="00295777"/>
    <w:rsid w:val="002B37C5"/>
    <w:rsid w:val="002C069B"/>
    <w:rsid w:val="0035158C"/>
    <w:rsid w:val="00355511"/>
    <w:rsid w:val="00363E53"/>
    <w:rsid w:val="00373033"/>
    <w:rsid w:val="00394A22"/>
    <w:rsid w:val="003A06FD"/>
    <w:rsid w:val="003D1455"/>
    <w:rsid w:val="003D54F4"/>
    <w:rsid w:val="0042205F"/>
    <w:rsid w:val="004220D3"/>
    <w:rsid w:val="004432B8"/>
    <w:rsid w:val="004439BF"/>
    <w:rsid w:val="00455678"/>
    <w:rsid w:val="005010BD"/>
    <w:rsid w:val="0052613A"/>
    <w:rsid w:val="00602117"/>
    <w:rsid w:val="006A099B"/>
    <w:rsid w:val="006B2D55"/>
    <w:rsid w:val="00712D4B"/>
    <w:rsid w:val="00740286"/>
    <w:rsid w:val="007415B8"/>
    <w:rsid w:val="00770B22"/>
    <w:rsid w:val="00774888"/>
    <w:rsid w:val="007778A6"/>
    <w:rsid w:val="007962D7"/>
    <w:rsid w:val="007A14BD"/>
    <w:rsid w:val="007C391B"/>
    <w:rsid w:val="007E5228"/>
    <w:rsid w:val="00801168"/>
    <w:rsid w:val="00814106"/>
    <w:rsid w:val="008167E1"/>
    <w:rsid w:val="00817AFB"/>
    <w:rsid w:val="00820077"/>
    <w:rsid w:val="0088286F"/>
    <w:rsid w:val="008B66CA"/>
    <w:rsid w:val="008C1DFE"/>
    <w:rsid w:val="008E7164"/>
    <w:rsid w:val="009143C1"/>
    <w:rsid w:val="009217F9"/>
    <w:rsid w:val="00954AC1"/>
    <w:rsid w:val="00970548"/>
    <w:rsid w:val="009847C6"/>
    <w:rsid w:val="00993D62"/>
    <w:rsid w:val="009A2FCA"/>
    <w:rsid w:val="009D0365"/>
    <w:rsid w:val="009D299A"/>
    <w:rsid w:val="009D3B95"/>
    <w:rsid w:val="00A0284D"/>
    <w:rsid w:val="00A42CEF"/>
    <w:rsid w:val="00A47CD5"/>
    <w:rsid w:val="00A51587"/>
    <w:rsid w:val="00A80EF2"/>
    <w:rsid w:val="00A921B5"/>
    <w:rsid w:val="00AA0B9B"/>
    <w:rsid w:val="00AA3042"/>
    <w:rsid w:val="00B27189"/>
    <w:rsid w:val="00B45FA7"/>
    <w:rsid w:val="00B660B0"/>
    <w:rsid w:val="00B84F79"/>
    <w:rsid w:val="00B97B8C"/>
    <w:rsid w:val="00B97F21"/>
    <w:rsid w:val="00BF29BE"/>
    <w:rsid w:val="00C2192E"/>
    <w:rsid w:val="00C27850"/>
    <w:rsid w:val="00C47363"/>
    <w:rsid w:val="00C80334"/>
    <w:rsid w:val="00CE37F3"/>
    <w:rsid w:val="00D23309"/>
    <w:rsid w:val="00D84FEA"/>
    <w:rsid w:val="00DD23F6"/>
    <w:rsid w:val="00DE7D4F"/>
    <w:rsid w:val="00E22B4D"/>
    <w:rsid w:val="00E27FB1"/>
    <w:rsid w:val="00E348C8"/>
    <w:rsid w:val="00E65324"/>
    <w:rsid w:val="00EA4ED4"/>
    <w:rsid w:val="00EC0155"/>
    <w:rsid w:val="00EE159E"/>
    <w:rsid w:val="00EE4F18"/>
    <w:rsid w:val="00EF5AE4"/>
    <w:rsid w:val="00F40837"/>
    <w:rsid w:val="00F80E7A"/>
    <w:rsid w:val="00F82E96"/>
    <w:rsid w:val="00FB2895"/>
    <w:rsid w:val="00FB3E84"/>
    <w:rsid w:val="00FB4C46"/>
    <w:rsid w:val="00FC1D02"/>
    <w:rsid w:val="00FD6F2B"/>
    <w:rsid w:val="00FE124D"/>
    <w:rsid w:val="00FE16F5"/>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styleId="PlainText">
    <w:name w:val="Plain Text"/>
    <w:basedOn w:val="Normal"/>
    <w:link w:val="PlainTextChar"/>
    <w:uiPriority w:val="99"/>
    <w:unhideWhenUsed/>
    <w:rsid w:val="000F4D29"/>
    <w:rPr>
      <w:rFonts w:ascii="Calibri" w:hAnsi="Calibri" w:cstheme="minorBidi"/>
      <w:sz w:val="22"/>
      <w:szCs w:val="21"/>
    </w:rPr>
  </w:style>
  <w:style w:type="character" w:customStyle="1" w:styleId="PlainTextChar">
    <w:name w:val="Plain Text Char"/>
    <w:basedOn w:val="DefaultParagraphFont"/>
    <w:link w:val="PlainText"/>
    <w:uiPriority w:val="99"/>
    <w:rsid w:val="000F4D29"/>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styleId="PlainText">
    <w:name w:val="Plain Text"/>
    <w:basedOn w:val="Normal"/>
    <w:link w:val="PlainTextChar"/>
    <w:uiPriority w:val="99"/>
    <w:unhideWhenUsed/>
    <w:rsid w:val="000F4D29"/>
    <w:rPr>
      <w:rFonts w:ascii="Calibri" w:hAnsi="Calibri" w:cstheme="minorBidi"/>
      <w:sz w:val="22"/>
      <w:szCs w:val="21"/>
    </w:rPr>
  </w:style>
  <w:style w:type="character" w:customStyle="1" w:styleId="PlainTextChar">
    <w:name w:val="Plain Text Char"/>
    <w:basedOn w:val="DefaultParagraphFont"/>
    <w:link w:val="PlainText"/>
    <w:uiPriority w:val="99"/>
    <w:rsid w:val="000F4D29"/>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1897</Words>
  <Characters>10435</Characters>
  <Application>Microsoft Macintosh Word</Application>
  <DocSecurity>0</DocSecurity>
  <Lines>613</Lines>
  <Paragraphs>401</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2012-01-18T18:25:00Z</dcterms:created>
  <dcterms:modified xsi:type="dcterms:W3CDTF">2012-01-18T18:25:00Z</dcterms:modified>
</cp:coreProperties>
</file>