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Default="008E6CCB" w:rsidP="008E6CCB">
      <w:pPr>
        <w:jc w:val="center"/>
      </w:pPr>
      <w:r>
        <w:rPr>
          <w:b/>
        </w:rPr>
        <w:t>CHAPTER 14: THE CIVIL WAR</w:t>
      </w:r>
    </w:p>
    <w:p w:rsidR="008E6CCB" w:rsidRDefault="008E6CCB" w:rsidP="008E6CCB">
      <w:pPr>
        <w:jc w:val="center"/>
      </w:pPr>
    </w:p>
    <w:p w:rsidR="008E6CCB" w:rsidRDefault="008E6CCB" w:rsidP="008E6CCB">
      <w:r>
        <w:rPr>
          <w:b/>
        </w:rPr>
        <w:t>Overview</w:t>
      </w:r>
    </w:p>
    <w:p w:rsidR="008E6CCB" w:rsidRDefault="00DD41E0" w:rsidP="00DD41E0">
      <w:r>
        <w:tab/>
        <w:t>As the Civil War began with the firing on Fort Sumter, few could imagine how long it would last or just how much it would transform the United States.  The secession of four of the Upper South states following Lincoln’s call for troops strengthened the Confederacy and led Lincoln t</w:t>
      </w:r>
      <w:r w:rsidR="003059D3">
        <w:t>o try to placate southerners</w:t>
      </w:r>
      <w:r>
        <w:t xml:space="preserve"> in the early months of the war.  But by Manassas, Lincoln ha</w:t>
      </w:r>
      <w:r w:rsidR="005332EF">
        <w:t>d committed the North to a full-</w:t>
      </w:r>
      <w:r>
        <w:t xml:space="preserve">scale war to reunify the nation.  </w:t>
      </w:r>
      <w:r w:rsidR="00FC02B7">
        <w:t xml:space="preserve">In time, the </w:t>
      </w:r>
      <w:r w:rsidR="003059D3">
        <w:t>North won that</w:t>
      </w:r>
      <w:r w:rsidR="00FC02B7">
        <w:t xml:space="preserve"> war as Grant gained victories on the battlefield, the Emancipation Proclamation kept European nations from recognizing the Confederacy, and Lincoln’s reelection shut off the last opportunity for a negotiated end to the conflict.</w:t>
      </w:r>
      <w:r w:rsidR="0096276A">
        <w:t xml:space="preserve">  As the war progressed, slaves took freedom into their o</w:t>
      </w:r>
      <w:r w:rsidR="003059D3">
        <w:t>wn hands, and</w:t>
      </w:r>
      <w:r w:rsidR="0096276A">
        <w:t xml:space="preserve"> Lincoln made the end of slavery official with the Emancipation Proclamation.  Shortly afterwards, the Union accepted black enlistments.  Through their military service, African Americans shifted white northerners</w:t>
      </w:r>
      <w:r w:rsidR="003059D3">
        <w:t>’</w:t>
      </w:r>
      <w:r w:rsidR="0096276A">
        <w:t xml:space="preserve"> attitudes towards accepting limited black rights as well.  But the surrender at Appomattox left </w:t>
      </w:r>
      <w:r w:rsidR="005332EF">
        <w:t xml:space="preserve">unresolved </w:t>
      </w:r>
      <w:r w:rsidR="0096276A">
        <w:t xml:space="preserve">many questions about </w:t>
      </w:r>
      <w:r w:rsidR="003059D3">
        <w:t>the</w:t>
      </w:r>
      <w:r w:rsidR="0096276A">
        <w:t xml:space="preserve"> place</w:t>
      </w:r>
      <w:r w:rsidR="003059D3">
        <w:t xml:space="preserve"> of blacks</w:t>
      </w:r>
      <w:r w:rsidR="0096276A">
        <w:t xml:space="preserve"> in American society</w:t>
      </w:r>
      <w:r w:rsidR="003059D3">
        <w:t>.  Likewise, questions regarding</w:t>
      </w:r>
      <w:r w:rsidR="0096276A">
        <w:t xml:space="preserve"> the relationship between the states and the federal government</w:t>
      </w:r>
      <w:r w:rsidR="003059D3">
        <w:t xml:space="preserve"> remained</w:t>
      </w:r>
      <w:r w:rsidR="0096276A">
        <w:t>.</w:t>
      </w:r>
      <w:r w:rsidR="002C1FE1">
        <w:t xml:space="preserve">  What was certain </w:t>
      </w:r>
      <w:r w:rsidR="003059D3">
        <w:t xml:space="preserve">at war’s end </w:t>
      </w:r>
      <w:r w:rsidR="002C1FE1">
        <w:t>was the supremacy of the Union and the global power of the United States.</w:t>
      </w:r>
    </w:p>
    <w:p w:rsidR="00DD41E0" w:rsidRDefault="00DD41E0" w:rsidP="008E6CCB"/>
    <w:p w:rsidR="008E6CCB" w:rsidRDefault="008E6CCB" w:rsidP="008E6CCB">
      <w:r>
        <w:rPr>
          <w:b/>
        </w:rPr>
        <w:t>Common Threads</w:t>
      </w:r>
    </w:p>
    <w:p w:rsidR="008E6CCB" w:rsidRDefault="007073F2" w:rsidP="007073F2">
      <w:pPr>
        <w:pStyle w:val="ListParagraph"/>
        <w:numPr>
          <w:ilvl w:val="0"/>
          <w:numId w:val="7"/>
        </w:numPr>
      </w:pPr>
      <w:r>
        <w:t>How did the Civil War transfo</w:t>
      </w:r>
      <w:r w:rsidR="005332EF">
        <w:t xml:space="preserve">rm the lives of black Americans, as well as </w:t>
      </w:r>
      <w:r>
        <w:t>white attitudes about black rights?</w:t>
      </w:r>
    </w:p>
    <w:p w:rsidR="007073F2" w:rsidRDefault="007073F2" w:rsidP="007073F2">
      <w:pPr>
        <w:pStyle w:val="ListParagraph"/>
        <w:numPr>
          <w:ilvl w:val="0"/>
          <w:numId w:val="7"/>
        </w:numPr>
      </w:pPr>
      <w:r>
        <w:t>In what ways did new technologies alter warfare and affect civilian populations during the war?</w:t>
      </w:r>
    </w:p>
    <w:p w:rsidR="007073F2" w:rsidRDefault="007073F2" w:rsidP="007073F2">
      <w:pPr>
        <w:pStyle w:val="ListParagraph"/>
        <w:numPr>
          <w:ilvl w:val="0"/>
          <w:numId w:val="7"/>
        </w:numPr>
      </w:pPr>
      <w:r>
        <w:t>How and why did the North win the Civil War?  What changed because of that victory and what issues remained unsettled?</w:t>
      </w:r>
    </w:p>
    <w:p w:rsidR="007073F2" w:rsidRDefault="007073F2" w:rsidP="008E6CCB"/>
    <w:p w:rsidR="008E6CCB" w:rsidRDefault="008E6CCB" w:rsidP="008E6CCB">
      <w:r>
        <w:rPr>
          <w:b/>
        </w:rPr>
        <w:t>Chapter Outline</w:t>
      </w:r>
    </w:p>
    <w:p w:rsidR="008E6CCB" w:rsidRDefault="008E6CCB" w:rsidP="008E6CCB">
      <w:r>
        <w:rPr>
          <w:i/>
        </w:rPr>
        <w:t>Introduction</w:t>
      </w:r>
    </w:p>
    <w:p w:rsidR="008E6CCB" w:rsidRDefault="008E6CCB" w:rsidP="008E6CCB">
      <w:r>
        <w:rPr>
          <w:b/>
        </w:rPr>
        <w:t>Secession, 1860-1861</w:t>
      </w:r>
    </w:p>
    <w:p w:rsidR="008E6CCB" w:rsidRDefault="008E6CCB" w:rsidP="008E6CCB">
      <w:r>
        <w:t>The Secession of the Lower South</w:t>
      </w:r>
    </w:p>
    <w:p w:rsidR="008E6CCB" w:rsidRDefault="008E6CCB" w:rsidP="008E6CCB">
      <w:r>
        <w:t>Fort Sumter and the Secession of the Upper South</w:t>
      </w:r>
    </w:p>
    <w:p w:rsidR="008E6CCB" w:rsidRDefault="008E6CCB" w:rsidP="008E6CCB">
      <w:r>
        <w:t>Mobilization for War</w:t>
      </w:r>
    </w:p>
    <w:p w:rsidR="008E6CCB" w:rsidRDefault="008E6CCB" w:rsidP="008E6CCB">
      <w:r>
        <w:t>From the Ballot to the Bullet</w:t>
      </w:r>
    </w:p>
    <w:p w:rsidR="008E6CCB" w:rsidRDefault="005332EF" w:rsidP="008E6CCB">
      <w:r>
        <w:rPr>
          <w:b/>
        </w:rPr>
        <w:t>War in Earnest, 1862</w:t>
      </w:r>
      <w:r w:rsidR="008E6CCB">
        <w:rPr>
          <w:b/>
        </w:rPr>
        <w:t>-1863</w:t>
      </w:r>
    </w:p>
    <w:p w:rsidR="008E6CCB" w:rsidRDefault="008E6CCB" w:rsidP="008E6CCB">
      <w:r>
        <w:t>The North Advances</w:t>
      </w:r>
    </w:p>
    <w:p w:rsidR="008E6CCB" w:rsidRDefault="008E6CCB" w:rsidP="008E6CCB">
      <w:r>
        <w:t>Stalemate in the East</w:t>
      </w:r>
    </w:p>
    <w:p w:rsidR="008E6CCB" w:rsidRDefault="008E6CCB" w:rsidP="008E6CCB">
      <w:r>
        <w:t>Southern and Northern Home Fronts</w:t>
      </w:r>
    </w:p>
    <w:p w:rsidR="008E6CCB" w:rsidRDefault="008E6CCB" w:rsidP="008E6CCB">
      <w:r>
        <w:t>The Struggle for European Support</w:t>
      </w:r>
    </w:p>
    <w:p w:rsidR="008E6CCB" w:rsidRDefault="008E6CCB" w:rsidP="008E6CCB">
      <w:r>
        <w:rPr>
          <w:b/>
        </w:rPr>
        <w:t>A New Birth of Freedom: Emancipation</w:t>
      </w:r>
    </w:p>
    <w:p w:rsidR="008E6CCB" w:rsidRDefault="008E6CCB" w:rsidP="008E6CCB">
      <w:r>
        <w:t>Slaves Take Flight</w:t>
      </w:r>
    </w:p>
    <w:p w:rsidR="008E6CCB" w:rsidRDefault="008E6CCB" w:rsidP="008E6CCB">
      <w:r>
        <w:t>From Confiscation to Emancipation</w:t>
      </w:r>
    </w:p>
    <w:p w:rsidR="008E6CCB" w:rsidRDefault="008E6CCB" w:rsidP="008E6CCB">
      <w:r>
        <w:t>Government Centralization in Wartime</w:t>
      </w:r>
    </w:p>
    <w:p w:rsidR="008E6CCB" w:rsidRDefault="005332EF" w:rsidP="008E6CCB">
      <w:r>
        <w:rPr>
          <w:b/>
        </w:rPr>
        <w:t>The Hard War, 1863</w:t>
      </w:r>
      <w:r w:rsidR="008E6CCB">
        <w:rPr>
          <w:b/>
        </w:rPr>
        <w:t>-1864</w:t>
      </w:r>
    </w:p>
    <w:p w:rsidR="008E6CCB" w:rsidRDefault="008E6CCB" w:rsidP="008E6CCB">
      <w:r>
        <w:t>Invasion and Occupation</w:t>
      </w:r>
    </w:p>
    <w:p w:rsidR="008E6CCB" w:rsidRDefault="008E6CCB" w:rsidP="008E6CCB">
      <w:r>
        <w:t>Black Soldiers, Black Flags</w:t>
      </w:r>
    </w:p>
    <w:p w:rsidR="008E6CCB" w:rsidRDefault="008E6CCB" w:rsidP="008E6CCB">
      <w:r>
        <w:t>The Campaigns of Grant and Sherman</w:t>
      </w:r>
    </w:p>
    <w:p w:rsidR="00560B93" w:rsidRPr="00560B93" w:rsidRDefault="00560B93" w:rsidP="008E6CCB">
      <w:pPr>
        <w:rPr>
          <w:i/>
        </w:rPr>
      </w:pPr>
      <w:r>
        <w:rPr>
          <w:i/>
        </w:rPr>
        <w:t>Global Passages: Learning From the War</w:t>
      </w:r>
    </w:p>
    <w:p w:rsidR="008E6CCB" w:rsidRDefault="008E6CCB" w:rsidP="008E6CCB">
      <w:r>
        <w:rPr>
          <w:b/>
        </w:rPr>
        <w:t>Victory and Defeat, 1865</w:t>
      </w:r>
    </w:p>
    <w:p w:rsidR="008E6CCB" w:rsidRDefault="008E6CCB" w:rsidP="008E6CCB">
      <w:r>
        <w:t>American Nationalism, Southern Nationalism</w:t>
      </w:r>
    </w:p>
    <w:p w:rsidR="008E6CCB" w:rsidRDefault="008E6CCB" w:rsidP="008E6CCB">
      <w:r>
        <w:t>The New Challenges of Race</w:t>
      </w:r>
    </w:p>
    <w:p w:rsidR="008E6CCB" w:rsidRDefault="008E6CCB" w:rsidP="008E6CCB">
      <w:r>
        <w:t>The Scars of War</w:t>
      </w:r>
    </w:p>
    <w:p w:rsidR="008E6CCB" w:rsidRPr="008E6CCB" w:rsidRDefault="008E6CCB" w:rsidP="008E6CCB">
      <w:r>
        <w:t>The Last Best Hope of Man?</w:t>
      </w:r>
    </w:p>
    <w:p w:rsidR="008E6CCB" w:rsidRDefault="008E6CCB" w:rsidP="008E6CCB"/>
    <w:p w:rsidR="008E6CCB" w:rsidRDefault="008E6CCB" w:rsidP="008E6CCB">
      <w:r>
        <w:rPr>
          <w:b/>
        </w:rPr>
        <w:t>Annotated Chapter Outline</w:t>
      </w:r>
    </w:p>
    <w:p w:rsidR="008E6CCB" w:rsidRDefault="008E6CCB" w:rsidP="008E6CCB">
      <w:r>
        <w:rPr>
          <w:i/>
        </w:rPr>
        <w:t>Introduction</w:t>
      </w:r>
      <w:r>
        <w:t xml:space="preserve">: </w:t>
      </w:r>
      <w:r w:rsidR="0065120E">
        <w:t>Foreigners looked at the American Civil War and drew different les</w:t>
      </w:r>
      <w:r w:rsidR="00DD41E0">
        <w:t>sons.  British aristocrats thought it proved</w:t>
      </w:r>
      <w:r w:rsidR="0065120E">
        <w:t xml:space="preserve"> that universal manhood suffrage would lead to the dissolution of society</w:t>
      </w:r>
      <w:r w:rsidR="005332EF">
        <w:t>,</w:t>
      </w:r>
      <w:r w:rsidR="0065120E">
        <w:t xml:space="preserve"> while reformers there and elsewhere believed the survival of the US legitimized their own struggles for democracy.</w:t>
      </w:r>
    </w:p>
    <w:p w:rsidR="0065120E" w:rsidRDefault="0065120E" w:rsidP="008E6CCB">
      <w:r>
        <w:rPr>
          <w:b/>
        </w:rPr>
        <w:t>Secession, 1860-1861</w:t>
      </w:r>
      <w:r>
        <w:t xml:space="preserve">: </w:t>
      </w:r>
      <w:r w:rsidR="007C2718">
        <w:t>Lincoln’s election caused the Deep South to secede, followed by four of the Upper South states after Fort Sumter and Lincoln’s c</w:t>
      </w:r>
      <w:r w:rsidR="00DD41E0">
        <w:t>all for troops</w:t>
      </w:r>
      <w:r w:rsidR="007C2718">
        <w:t>.  But the war began in earnest with the Battle of Manassas at the end of the summer.</w:t>
      </w:r>
    </w:p>
    <w:p w:rsidR="0065120E" w:rsidRDefault="00016CCC" w:rsidP="00016CCC">
      <w:pPr>
        <w:pStyle w:val="ListParagraph"/>
        <w:numPr>
          <w:ilvl w:val="0"/>
          <w:numId w:val="1"/>
        </w:numPr>
      </w:pPr>
      <w:r>
        <w:t>After the Democratic Party split over a federal slave code, the 1860 election went to Lincoln.  Soon afte</w:t>
      </w:r>
      <w:r w:rsidR="00370CA3">
        <w:t>r</w:t>
      </w:r>
      <w:r w:rsidR="00DD41E0">
        <w:t>,</w:t>
      </w:r>
      <w:r w:rsidR="00370CA3">
        <w:t xml:space="preserve"> South Carolina and the other Lower S</w:t>
      </w:r>
      <w:r>
        <w:t>outh states seceded, declaring slavery to be the main reason</w:t>
      </w:r>
      <w:r w:rsidR="00DD41E0">
        <w:t xml:space="preserve"> for their actions</w:t>
      </w:r>
      <w:r>
        <w:t>.</w:t>
      </w:r>
    </w:p>
    <w:p w:rsidR="00016CCC" w:rsidRDefault="00370CA3" w:rsidP="00016CCC">
      <w:pPr>
        <w:pStyle w:val="ListParagraph"/>
        <w:numPr>
          <w:ilvl w:val="0"/>
          <w:numId w:val="1"/>
        </w:numPr>
      </w:pPr>
      <w:r>
        <w:t>Buchanan did little to address secession, while Lincoln was conciliatory but firm in his commitment to the Union.  The Upper South hung in the balance as the war began with the firing on Fort Sumter.</w:t>
      </w:r>
    </w:p>
    <w:p w:rsidR="00370CA3" w:rsidRDefault="008C1EE8" w:rsidP="00016CCC">
      <w:pPr>
        <w:pStyle w:val="ListParagraph"/>
        <w:numPr>
          <w:ilvl w:val="0"/>
          <w:numId w:val="1"/>
        </w:numPr>
      </w:pPr>
      <w:r>
        <w:t>After Lincoln called up 75,000 militia, Virginia, North Carolina, Tennessee, and Arkansas seceded.  While the North had clear advantages in population and industrial capacity, the South was large, fighting for a cause, and generally united, which gave them the advantage in the short war that everyone anticipated</w:t>
      </w:r>
      <w:r w:rsidR="00F84DDE">
        <w:t>.  Divisions over war policy and goals bedeviled the North.</w:t>
      </w:r>
    </w:p>
    <w:p w:rsidR="00F84DDE" w:rsidRDefault="00F84DDE" w:rsidP="00016CCC">
      <w:pPr>
        <w:pStyle w:val="ListParagraph"/>
        <w:numPr>
          <w:ilvl w:val="0"/>
          <w:numId w:val="1"/>
        </w:numPr>
      </w:pPr>
      <w:r>
        <w:t xml:space="preserve">The North had to </w:t>
      </w:r>
      <w:r w:rsidR="00DD41E0">
        <w:t>force southerners</w:t>
      </w:r>
      <w:r>
        <w:t xml:space="preserve"> back into the Union without further alienating them, something that Lincoln first attempted </w:t>
      </w:r>
      <w:r w:rsidR="00DD41E0">
        <w:t>to do by attempting to placate the South</w:t>
      </w:r>
      <w:r>
        <w:t>.  With mounting northern criticism of this strategy, Lincoln ordered the army to attack Confederate forces at Manassas, which ended in Union defeat but galvanized northern mobilization.</w:t>
      </w:r>
    </w:p>
    <w:p w:rsidR="00F84DDE" w:rsidRDefault="005332EF" w:rsidP="00F84DDE">
      <w:r>
        <w:rPr>
          <w:b/>
        </w:rPr>
        <w:t>War in Earnest, 1862</w:t>
      </w:r>
      <w:r w:rsidR="007C2718">
        <w:rPr>
          <w:b/>
        </w:rPr>
        <w:t>-186</w:t>
      </w:r>
      <w:r>
        <w:rPr>
          <w:b/>
        </w:rPr>
        <w:t>3</w:t>
      </w:r>
      <w:r w:rsidR="007C2718">
        <w:t>:</w:t>
      </w:r>
      <w:r w:rsidR="00F558ED">
        <w:t xml:space="preserve"> The Union won victories under Grant in the West, while a stalemate </w:t>
      </w:r>
      <w:r w:rsidR="00407255">
        <w:t xml:space="preserve">ensued in the East.  But the </w:t>
      </w:r>
      <w:r w:rsidR="00F558ED">
        <w:t>erosion of slavery and effective diplomacy helped the North.</w:t>
      </w:r>
    </w:p>
    <w:p w:rsidR="007C2718" w:rsidRDefault="00DB658E" w:rsidP="007C2718">
      <w:pPr>
        <w:pStyle w:val="ListParagraph"/>
        <w:numPr>
          <w:ilvl w:val="0"/>
          <w:numId w:val="2"/>
        </w:numPr>
      </w:pPr>
      <w:r>
        <w:t xml:space="preserve">The </w:t>
      </w:r>
      <w:r w:rsidR="0001568E">
        <w:t xml:space="preserve">West was the critical center of the war in 1862 as General Grant won victories and gained the trust of Lincoln.  The rifled musket and better artillery gave defenders an advantage and caused horrific carnage, but commanders were slow to adjust their tactics.  Throughout </w:t>
      </w:r>
      <w:r w:rsidR="005332EF">
        <w:t>much</w:t>
      </w:r>
      <w:r w:rsidR="0001568E">
        <w:t xml:space="preserve"> of the border areas, guerilla warfare tore apart the countryside.</w:t>
      </w:r>
    </w:p>
    <w:p w:rsidR="0001568E" w:rsidRDefault="0001568E" w:rsidP="007C2718">
      <w:pPr>
        <w:pStyle w:val="ListParagraph"/>
        <w:numPr>
          <w:ilvl w:val="0"/>
          <w:numId w:val="2"/>
        </w:numPr>
      </w:pPr>
      <w:r>
        <w:t>Though Union forces generally lost in the East, they eroded slavery and caused disruptions on the southern home</w:t>
      </w:r>
      <w:r w:rsidR="00AF4F0E">
        <w:t xml:space="preserve"> </w:t>
      </w:r>
      <w:r>
        <w:t xml:space="preserve">front.  In the South, Robert E. Lee and Stonewall Jackson </w:t>
      </w:r>
      <w:r w:rsidR="00FC02B7">
        <w:t>became southern heroes as their</w:t>
      </w:r>
      <w:r>
        <w:t xml:space="preserve"> </w:t>
      </w:r>
      <w:r w:rsidR="00FC02B7">
        <w:t xml:space="preserve">aggressive </w:t>
      </w:r>
      <w:r w:rsidR="00AF4F0E">
        <w:t>action</w:t>
      </w:r>
      <w:r w:rsidR="00FC02B7">
        <w:t xml:space="preserve"> brought victories</w:t>
      </w:r>
      <w:r w:rsidR="00AF4F0E">
        <w:t>.</w:t>
      </w:r>
    </w:p>
    <w:p w:rsidR="00AF4F0E" w:rsidRDefault="00AF4F0E" w:rsidP="007C2718">
      <w:pPr>
        <w:pStyle w:val="ListParagraph"/>
        <w:numPr>
          <w:ilvl w:val="0"/>
          <w:numId w:val="2"/>
        </w:numPr>
      </w:pPr>
      <w:r>
        <w:t>On the southern home front, women took on increasing roles.  In the north, abolitionists and blacks pushed for emancipation, dividing society.  Further political divisions emerged over the war effort, as Democrats assailed Lincoln.  While the south had less partisan attacks, there were equally deep divisions that caused tremendous friction.</w:t>
      </w:r>
    </w:p>
    <w:p w:rsidR="00AF4F0E" w:rsidRDefault="00F558ED" w:rsidP="007C2718">
      <w:pPr>
        <w:pStyle w:val="ListParagraph"/>
        <w:numPr>
          <w:ilvl w:val="0"/>
          <w:numId w:val="2"/>
        </w:numPr>
      </w:pPr>
      <w:r>
        <w:t>The Confederacy attempted to draw Britain and France into the war, pinn</w:t>
      </w:r>
      <w:r w:rsidR="00FC02B7">
        <w:t>ing its</w:t>
      </w:r>
      <w:r>
        <w:t xml:space="preserve"> hopes on th</w:t>
      </w:r>
      <w:r w:rsidR="00FC02B7">
        <w:t>eir</w:t>
      </w:r>
      <w:r>
        <w:t xml:space="preserve"> reliance on southern cotton.  However, these co</w:t>
      </w:r>
      <w:r w:rsidR="00FC02B7">
        <w:t>untries had stockpiles of the staple</w:t>
      </w:r>
      <w:r>
        <w:t xml:space="preserve">, equally close economic ties with the North, and domestic constituencies who supported the North.  The Emancipation Proclamation put an end to any serious chance that either </w:t>
      </w:r>
      <w:r w:rsidR="005332EF">
        <w:t xml:space="preserve">Britain or France </w:t>
      </w:r>
      <w:r>
        <w:t>would recognize the South.</w:t>
      </w:r>
    </w:p>
    <w:p w:rsidR="00F558ED" w:rsidRDefault="00407255" w:rsidP="00F558ED">
      <w:r>
        <w:rPr>
          <w:b/>
        </w:rPr>
        <w:t>A New Birth of Freedom</w:t>
      </w:r>
      <w:r>
        <w:t xml:space="preserve">: </w:t>
      </w:r>
      <w:r w:rsidR="00364F5B">
        <w:t>Lincoln moved from retaining the loyalty of the border states to weakening the Confederacy’s ability to fight in his embrace of emancipation.</w:t>
      </w:r>
    </w:p>
    <w:p w:rsidR="00407255" w:rsidRDefault="00407255" w:rsidP="00407255">
      <w:pPr>
        <w:pStyle w:val="ListParagraph"/>
        <w:numPr>
          <w:ilvl w:val="0"/>
          <w:numId w:val="3"/>
        </w:numPr>
      </w:pPr>
      <w:r>
        <w:t>Attempting to retain the loyalty of the border states, Lincoln did little to affect slavery in the first year of the war, but slaves took freedom into their own hands and soldiers’ attitudes shifted in favor of emancipation.</w:t>
      </w:r>
    </w:p>
    <w:p w:rsidR="008A6853" w:rsidRDefault="008A6853" w:rsidP="00407255">
      <w:pPr>
        <w:pStyle w:val="ListParagraph"/>
        <w:numPr>
          <w:ilvl w:val="0"/>
          <w:numId w:val="3"/>
        </w:numPr>
      </w:pPr>
      <w:r>
        <w:t>Lincoln recognized emancipating the slaves would weaken the South’s ability to fight, something he did with the Emancipation Proclamation, issued after the Battle of Antietam.  Davis condemned the proclamation, but blacks heralded it.</w:t>
      </w:r>
    </w:p>
    <w:p w:rsidR="008A6853" w:rsidRDefault="00364F5B" w:rsidP="00407255">
      <w:pPr>
        <w:pStyle w:val="ListParagraph"/>
        <w:numPr>
          <w:ilvl w:val="0"/>
          <w:numId w:val="3"/>
        </w:numPr>
      </w:pPr>
      <w:r>
        <w:t>The Emancipation Proclamation shifted the nature of federalism, taking what had been a state prerogative and making it a federal one.  The Confederacy also challenged states</w:t>
      </w:r>
      <w:r w:rsidR="005332EF">
        <w:t>’</w:t>
      </w:r>
      <w:r>
        <w:t xml:space="preserve"> rights by introducing the draft, which the North also instituted, and impressments and tax-in-kind, which the North did not.</w:t>
      </w:r>
    </w:p>
    <w:p w:rsidR="00364F5B" w:rsidRDefault="00364F5B" w:rsidP="00364F5B">
      <w:r>
        <w:rPr>
          <w:b/>
        </w:rPr>
        <w:t>The Hard War, 1863-1864</w:t>
      </w:r>
      <w:r>
        <w:t>:</w:t>
      </w:r>
      <w:r w:rsidR="002263D2">
        <w:t xml:space="preserve"> Black soldiers aided the northern war effort but were summarily executed by Confederate forces.  </w:t>
      </w:r>
      <w:r w:rsidR="00F15DC2">
        <w:t>Military c</w:t>
      </w:r>
      <w:r w:rsidR="002263D2">
        <w:t xml:space="preserve">ommanders tried to minimize </w:t>
      </w:r>
      <w:r w:rsidR="00F15DC2">
        <w:t xml:space="preserve">the </w:t>
      </w:r>
      <w:r w:rsidR="002263D2">
        <w:t xml:space="preserve">destruction of civilian property while the conflict approached total war. </w:t>
      </w:r>
    </w:p>
    <w:p w:rsidR="00364F5B" w:rsidRDefault="0036573F" w:rsidP="00364F5B">
      <w:pPr>
        <w:pStyle w:val="ListParagraph"/>
        <w:numPr>
          <w:ilvl w:val="0"/>
          <w:numId w:val="4"/>
        </w:numPr>
      </w:pPr>
      <w:r>
        <w:t xml:space="preserve">Keeping strategy consistent with the war aims, the Union never sanctioned the wanton destruction of southern property, but did accept more </w:t>
      </w:r>
      <w:r w:rsidR="00F15DC2">
        <w:t xml:space="preserve">devastation </w:t>
      </w:r>
      <w:r>
        <w:t>as the war went on.</w:t>
      </w:r>
    </w:p>
    <w:p w:rsidR="0036573F" w:rsidRDefault="00F15DC2" w:rsidP="00364F5B">
      <w:pPr>
        <w:pStyle w:val="ListParagraph"/>
        <w:numPr>
          <w:ilvl w:val="0"/>
          <w:numId w:val="4"/>
        </w:numPr>
      </w:pPr>
      <w:r>
        <w:t>While</w:t>
      </w:r>
      <w:r w:rsidR="00990755">
        <w:t xml:space="preserve"> at first many northerners chafed at black enlistment, they came to accept it.  Blacks themselves rushed to enlist, recognizing how military service would lead to citizenship.  Southerners treated black soldiers as slaves in rebellion, with death or sale awaiting those who surrendered or were captured.</w:t>
      </w:r>
    </w:p>
    <w:p w:rsidR="00990755" w:rsidRDefault="00560B93" w:rsidP="00364F5B">
      <w:pPr>
        <w:pStyle w:val="ListParagraph"/>
        <w:numPr>
          <w:ilvl w:val="0"/>
          <w:numId w:val="4"/>
        </w:numPr>
      </w:pPr>
      <w:r>
        <w:t>Victory at Vicksburg gave the Union control of t</w:t>
      </w:r>
      <w:r w:rsidR="005332EF">
        <w:t>he Mississippi,</w:t>
      </w:r>
      <w:r w:rsidR="00F15DC2">
        <w:t xml:space="preserve"> Sherman took</w:t>
      </w:r>
      <w:r>
        <w:t xml:space="preserve"> Atlanta, and Grant headed towards Richmond in 1863 and 1864.  Historians debate whether the Civil War was a total war; regardless, the Union forces brought tremendous destruction, blurring the lines between military and civilian.</w:t>
      </w:r>
    </w:p>
    <w:p w:rsidR="00560B93" w:rsidRDefault="00560B93" w:rsidP="00560B93">
      <w:r>
        <w:rPr>
          <w:i/>
        </w:rPr>
        <w:t>Global Passages: Learning From the War</w:t>
      </w:r>
      <w:r>
        <w:t xml:space="preserve">: </w:t>
      </w:r>
      <w:r w:rsidR="002263D2">
        <w:t xml:space="preserve">European military observers studied every aspect of the Civil War as it occurred so they could learn from it.  While they appreciated the transformations in tactics, weapons, and bureaucracy, they criticized </w:t>
      </w:r>
      <w:r w:rsidR="00F15DC2">
        <w:t xml:space="preserve">the </w:t>
      </w:r>
      <w:r w:rsidR="002263D2">
        <w:t xml:space="preserve">lack of discipline and professionalism amongst the armies, </w:t>
      </w:r>
      <w:r w:rsidR="005332EF">
        <w:t>overlooking</w:t>
      </w:r>
      <w:r w:rsidR="002263D2">
        <w:t xml:space="preserve"> the benefits that came from democratic staffing.</w:t>
      </w:r>
    </w:p>
    <w:p w:rsidR="002263D2" w:rsidRPr="002263D2" w:rsidRDefault="002263D2" w:rsidP="00560B93">
      <w:r>
        <w:rPr>
          <w:b/>
        </w:rPr>
        <w:t>Victory and Defeat, 1865</w:t>
      </w:r>
      <w:r>
        <w:t xml:space="preserve">: </w:t>
      </w:r>
      <w:r w:rsidR="000C0108">
        <w:t>The war left many things unsettled as it heightened southern identity, did not address black political and civil rights, left the South in shambles, and worried foreign governments with the new global power of the US.</w:t>
      </w:r>
    </w:p>
    <w:p w:rsidR="00F558ED" w:rsidRDefault="00D42462" w:rsidP="002263D2">
      <w:pPr>
        <w:pStyle w:val="ListParagraph"/>
        <w:numPr>
          <w:ilvl w:val="0"/>
          <w:numId w:val="5"/>
        </w:numPr>
      </w:pPr>
      <w:r>
        <w:t xml:space="preserve">After Lincoln’s reelection – which had seemed unlikely just a few months earlier – the fall of Richmond and Confederate surrender were almost inevitable.  Most white northerners were proud of emancipation but </w:t>
      </w:r>
      <w:r w:rsidR="00F15DC2">
        <w:t xml:space="preserve">for them </w:t>
      </w:r>
      <w:r>
        <w:t>the preservation of the Union was the main accomplishment of the war.  In many respects, the war actually heightened southern identity rather than ending sectionalism.</w:t>
      </w:r>
    </w:p>
    <w:p w:rsidR="00D42462" w:rsidRDefault="00D42462" w:rsidP="002263D2">
      <w:pPr>
        <w:pStyle w:val="ListParagraph"/>
        <w:numPr>
          <w:ilvl w:val="0"/>
          <w:numId w:val="5"/>
        </w:numPr>
      </w:pPr>
      <w:r>
        <w:t xml:space="preserve">Black political and civil rights were still not settled at the end of the war, though </w:t>
      </w:r>
      <w:r w:rsidR="005332EF">
        <w:t>black</w:t>
      </w:r>
      <w:r>
        <w:t xml:space="preserve"> military service had pushed white northern attitudes towards accepting limited black rights.</w:t>
      </w:r>
    </w:p>
    <w:p w:rsidR="00D42462" w:rsidRDefault="001972F3" w:rsidP="002263D2">
      <w:pPr>
        <w:pStyle w:val="ListParagraph"/>
        <w:numPr>
          <w:ilvl w:val="0"/>
          <w:numId w:val="5"/>
        </w:numPr>
      </w:pPr>
      <w:r>
        <w:t>The war ravaged the southern environment, infrastructure, and economy while it created an industrial boom, technological growth, and further mechanization and standardization in the North.</w:t>
      </w:r>
    </w:p>
    <w:p w:rsidR="000C0108" w:rsidRPr="007C2718" w:rsidRDefault="001972F3" w:rsidP="000C0108">
      <w:pPr>
        <w:pStyle w:val="ListParagraph"/>
        <w:numPr>
          <w:ilvl w:val="0"/>
          <w:numId w:val="5"/>
        </w:numPr>
      </w:pPr>
      <w:r>
        <w:t xml:space="preserve">Though the war established the supremacy of the Union and federal government, it did not </w:t>
      </w:r>
      <w:r w:rsidR="00F15DC2">
        <w:t xml:space="preserve">settle </w:t>
      </w:r>
      <w:r>
        <w:t xml:space="preserve">the proper balance between state and federal power.  At war’s end, </w:t>
      </w:r>
      <w:r w:rsidR="00F15DC2">
        <w:t xml:space="preserve">foreign governments worried over </w:t>
      </w:r>
      <w:r>
        <w:t>the liberat</w:t>
      </w:r>
      <w:r w:rsidR="000C0108">
        <w:t xml:space="preserve">ing potential of US forces, expansionist spirit of the nation, and new global power of the United States, </w:t>
      </w:r>
      <w:r w:rsidR="00F15DC2">
        <w:t>while they</w:t>
      </w:r>
      <w:r w:rsidR="000C0108">
        <w:t xml:space="preserve"> also grasped the liberal progress the war represented.</w:t>
      </w:r>
    </w:p>
    <w:p w:rsidR="008E6CCB" w:rsidRDefault="008E6CCB" w:rsidP="008E6CCB"/>
    <w:p w:rsidR="008E6CCB" w:rsidRDefault="008E6CCB" w:rsidP="008E6CCB">
      <w:r>
        <w:rPr>
          <w:b/>
        </w:rPr>
        <w:t>Who? What?</w:t>
      </w:r>
    </w:p>
    <w:p w:rsidR="00F15DC2" w:rsidRDefault="00F15DC2" w:rsidP="00F15DC2">
      <w:r w:rsidRPr="00B272B1">
        <w:t>Bell, John</w:t>
      </w:r>
    </w:p>
    <w:p w:rsidR="00F15DC2" w:rsidRDefault="00F15DC2" w:rsidP="00F15DC2">
      <w:r w:rsidRPr="00B272B1">
        <w:t xml:space="preserve">Bolivar, </w:t>
      </w:r>
      <w:r w:rsidRPr="00B272B1">
        <w:rPr>
          <w:bCs/>
        </w:rPr>
        <w:t>Simón</w:t>
      </w:r>
    </w:p>
    <w:p w:rsidR="00F15DC2" w:rsidRDefault="00F15DC2" w:rsidP="00F15DC2">
      <w:r w:rsidRPr="00B272B1">
        <w:t>Breckinridge, John</w:t>
      </w:r>
    </w:p>
    <w:p w:rsidR="00F15DC2" w:rsidRDefault="00F15DC2" w:rsidP="00F15DC2">
      <w:r w:rsidRPr="00B272B1">
        <w:t>Brownlow, William G. “Parson”</w:t>
      </w:r>
    </w:p>
    <w:p w:rsidR="00F15DC2" w:rsidRDefault="00F15DC2" w:rsidP="00F15DC2">
      <w:r w:rsidRPr="00B272B1">
        <w:t>Buchanan, James</w:t>
      </w:r>
    </w:p>
    <w:p w:rsidR="00F15DC2" w:rsidRDefault="00F15DC2" w:rsidP="00F15DC2">
      <w:r w:rsidRPr="00B272B1">
        <w:t>Burnside, Ambrose</w:t>
      </w:r>
    </w:p>
    <w:p w:rsidR="00F15DC2" w:rsidRDefault="00F15DC2" w:rsidP="00F15DC2">
      <w:r w:rsidRPr="00B272B1">
        <w:t>Butler, Benjamin</w:t>
      </w:r>
    </w:p>
    <w:p w:rsidR="00F15DC2" w:rsidRDefault="00F15DC2" w:rsidP="00F15DC2">
      <w:r w:rsidRPr="00B272B1">
        <w:t>Chase, Samuel</w:t>
      </w:r>
    </w:p>
    <w:p w:rsidR="00F15DC2" w:rsidRDefault="00F15DC2" w:rsidP="00F15DC2">
      <w:r w:rsidRPr="00B272B1">
        <w:t>Davis, Jefferson</w:t>
      </w:r>
    </w:p>
    <w:p w:rsidR="00F15DC2" w:rsidRDefault="00F15DC2" w:rsidP="00F15DC2">
      <w:r w:rsidRPr="00B272B1">
        <w:t>Emancipation Proclamation</w:t>
      </w:r>
    </w:p>
    <w:p w:rsidR="00133754" w:rsidRDefault="00133754" w:rsidP="00133754">
      <w:r w:rsidRPr="00B272B1">
        <w:t>Forrest</w:t>
      </w:r>
      <w:r>
        <w:t>,</w:t>
      </w:r>
      <w:r w:rsidRPr="009D63E8">
        <w:t xml:space="preserve"> </w:t>
      </w:r>
      <w:r w:rsidRPr="00B272B1">
        <w:t>Nathan Bedford</w:t>
      </w:r>
    </w:p>
    <w:p w:rsidR="00F15DC2" w:rsidRDefault="00F15DC2" w:rsidP="00F15DC2">
      <w:r w:rsidRPr="00B272B1">
        <w:t>Fremont, John</w:t>
      </w:r>
    </w:p>
    <w:p w:rsidR="00F15DC2" w:rsidRDefault="00F15DC2" w:rsidP="00F15DC2">
      <w:r w:rsidRPr="00B272B1">
        <w:t>Gladstone, William</w:t>
      </w:r>
    </w:p>
    <w:p w:rsidR="00F15DC2" w:rsidRDefault="00F15DC2" w:rsidP="00F15DC2">
      <w:r w:rsidRPr="00B272B1">
        <w:t>Grant, Ulysses S.</w:t>
      </w:r>
    </w:p>
    <w:p w:rsidR="00F15DC2" w:rsidRDefault="00F15DC2" w:rsidP="00F15DC2">
      <w:r w:rsidRPr="00B272B1">
        <w:t>Greeley, Horace</w:t>
      </w:r>
    </w:p>
    <w:p w:rsidR="00F15DC2" w:rsidRDefault="00F15DC2" w:rsidP="00F15DC2">
      <w:r w:rsidRPr="00B272B1">
        <w:t>Hunter, David</w:t>
      </w:r>
    </w:p>
    <w:p w:rsidR="00F15DC2" w:rsidRDefault="00F15DC2" w:rsidP="00F15DC2">
      <w:r w:rsidRPr="00B272B1">
        <w:t xml:space="preserve">Jackson, </w:t>
      </w:r>
      <w:r>
        <w:t>“</w:t>
      </w:r>
      <w:r w:rsidRPr="00B272B1">
        <w:t>Stonewall</w:t>
      </w:r>
      <w:r>
        <w:t>”</w:t>
      </w:r>
    </w:p>
    <w:p w:rsidR="00F15DC2" w:rsidRDefault="00F15DC2" w:rsidP="00F15DC2">
      <w:r w:rsidRPr="00DA18E7">
        <w:t>Lee, Robert E.</w:t>
      </w:r>
    </w:p>
    <w:p w:rsidR="00F15DC2" w:rsidRDefault="00F15DC2" w:rsidP="00F15DC2">
      <w:r w:rsidRPr="00DA18E7">
        <w:t>Lincoln, Abraham</w:t>
      </w:r>
    </w:p>
    <w:p w:rsidR="00F15DC2" w:rsidRDefault="00F15DC2" w:rsidP="00F15DC2">
      <w:r w:rsidRPr="00B272B1">
        <w:t>McClellan, George B.</w:t>
      </w:r>
    </w:p>
    <w:p w:rsidR="00F15DC2" w:rsidRDefault="00F15DC2" w:rsidP="00F15DC2">
      <w:r w:rsidRPr="00B272B1">
        <w:t>Moltke, von Helmuth</w:t>
      </w:r>
    </w:p>
    <w:p w:rsidR="00F15DC2" w:rsidRDefault="00F15DC2" w:rsidP="00F15DC2">
      <w:r>
        <w:t>Powell,</w:t>
      </w:r>
      <w:r w:rsidRPr="00B272B1">
        <w:t xml:space="preserve"> John Wesley</w:t>
      </w:r>
    </w:p>
    <w:p w:rsidR="00F15DC2" w:rsidRDefault="00F15DC2" w:rsidP="00F15DC2">
      <w:r w:rsidRPr="00B272B1">
        <w:t>Russell, William Howard</w:t>
      </w:r>
    </w:p>
    <w:p w:rsidR="00F15DC2" w:rsidRDefault="00F15DC2" w:rsidP="00F15DC2">
      <w:r w:rsidRPr="00B272B1">
        <w:t>Scheibert, Justus</w:t>
      </w:r>
    </w:p>
    <w:p w:rsidR="00F15DC2" w:rsidRDefault="00F15DC2" w:rsidP="00F15DC2">
      <w:r w:rsidRPr="00B272B1">
        <w:t>Scott, Winfield</w:t>
      </w:r>
    </w:p>
    <w:p w:rsidR="00F15DC2" w:rsidRDefault="00F15DC2" w:rsidP="00F15DC2">
      <w:r w:rsidRPr="00B272B1">
        <w:t>Seward, William Henry</w:t>
      </w:r>
    </w:p>
    <w:p w:rsidR="00F15DC2" w:rsidRDefault="00F15DC2" w:rsidP="00F15DC2">
      <w:r w:rsidRPr="00B272B1">
        <w:t>Sheridan, Philip</w:t>
      </w:r>
    </w:p>
    <w:p w:rsidR="00F15DC2" w:rsidRDefault="00F15DC2" w:rsidP="00F15DC2">
      <w:r w:rsidRPr="00B272B1">
        <w:t>Sherman, William T.</w:t>
      </w:r>
    </w:p>
    <w:p w:rsidR="00F15DC2" w:rsidRDefault="00F15DC2" w:rsidP="00F15DC2">
      <w:r w:rsidRPr="00B272B1">
        <w:t>Stephens, Alexander</w:t>
      </w:r>
    </w:p>
    <w:p w:rsidR="00F15DC2" w:rsidRDefault="00F15DC2" w:rsidP="00F15DC2">
      <w:r w:rsidRPr="00B272B1">
        <w:t>Strong, George Templeton</w:t>
      </w:r>
    </w:p>
    <w:p w:rsidR="00F15DC2" w:rsidRDefault="00F15DC2" w:rsidP="00F15DC2">
      <w:r w:rsidRPr="00B272B1">
        <w:t>U.S. Colored Troops</w:t>
      </w:r>
      <w:r>
        <w:t xml:space="preserve"> (USCT)</w:t>
      </w:r>
    </w:p>
    <w:p w:rsidR="00F15DC2" w:rsidRDefault="00F15DC2" w:rsidP="00F15DC2">
      <w:r w:rsidRPr="00B272B1">
        <w:t>Welles, Gideon</w:t>
      </w:r>
    </w:p>
    <w:p w:rsidR="00F15DC2" w:rsidRDefault="00F15DC2" w:rsidP="00F15DC2">
      <w:r w:rsidRPr="00B272B1">
        <w:t>Wilkes, Charles</w:t>
      </w:r>
    </w:p>
    <w:p w:rsidR="008E6CCB" w:rsidRDefault="008E6CCB" w:rsidP="008E6CCB"/>
    <w:p w:rsidR="008E6CCB" w:rsidRDefault="008E6CCB" w:rsidP="008E6CCB">
      <w:r>
        <w:rPr>
          <w:b/>
        </w:rPr>
        <w:t>Review Questions</w:t>
      </w:r>
    </w:p>
    <w:p w:rsidR="008E6CCB" w:rsidRDefault="00667775" w:rsidP="00667775">
      <w:pPr>
        <w:pStyle w:val="ListParagraph"/>
        <w:numPr>
          <w:ilvl w:val="0"/>
          <w:numId w:val="9"/>
        </w:numPr>
      </w:pPr>
      <w:r>
        <w:t xml:space="preserve">Why </w:t>
      </w:r>
      <w:r w:rsidR="005332EF">
        <w:t>did</w:t>
      </w:r>
      <w:r>
        <w:t xml:space="preserve"> the Lower South states</w:t>
      </w:r>
      <w:r w:rsidR="005332EF">
        <w:t xml:space="preserve"> secede before Lincoln even became president or enacted</w:t>
      </w:r>
      <w:r>
        <w:t xml:space="preserve"> policy?</w:t>
      </w:r>
    </w:p>
    <w:p w:rsidR="00AB47C4" w:rsidRDefault="005332EF" w:rsidP="00AB47C4">
      <w:pPr>
        <w:pStyle w:val="ListParagraph"/>
        <w:numPr>
          <w:ilvl w:val="0"/>
          <w:numId w:val="9"/>
        </w:numPr>
      </w:pPr>
      <w:r>
        <w:t>What we</w:t>
      </w:r>
      <w:r w:rsidR="00AB47C4">
        <w:t>re the keys to northern military victory in the war?</w:t>
      </w:r>
    </w:p>
    <w:p w:rsidR="00AB47C4" w:rsidRDefault="00AB47C4" w:rsidP="00AB47C4">
      <w:pPr>
        <w:pStyle w:val="ListParagraph"/>
        <w:numPr>
          <w:ilvl w:val="0"/>
          <w:numId w:val="9"/>
        </w:numPr>
      </w:pPr>
      <w:r>
        <w:t xml:space="preserve">How </w:t>
      </w:r>
      <w:r w:rsidR="005332EF">
        <w:t>did the Confederacy think they we</w:t>
      </w:r>
      <w:r>
        <w:t xml:space="preserve">re going to get France </w:t>
      </w:r>
      <w:r w:rsidR="005332EF">
        <w:t>and Britain involved in the war?</w:t>
      </w:r>
      <w:r>
        <w:t xml:space="preserve"> </w:t>
      </w:r>
      <w:r w:rsidR="005332EF">
        <w:t>W</w:t>
      </w:r>
      <w:r>
        <w:t xml:space="preserve">hy </w:t>
      </w:r>
      <w:r w:rsidR="005332EF">
        <w:t>didn’t the Confederacy gain the</w:t>
      </w:r>
      <w:r>
        <w:t xml:space="preserve"> support</w:t>
      </w:r>
      <w:r w:rsidR="005332EF">
        <w:t xml:space="preserve"> of these nations</w:t>
      </w:r>
      <w:r>
        <w:t>?</w:t>
      </w:r>
    </w:p>
    <w:p w:rsidR="00AB47C4" w:rsidRDefault="00AB47C4" w:rsidP="00AB47C4">
      <w:pPr>
        <w:pStyle w:val="ListParagraph"/>
        <w:numPr>
          <w:ilvl w:val="0"/>
          <w:numId w:val="9"/>
        </w:numPr>
      </w:pPr>
      <w:r>
        <w:t xml:space="preserve">How and why </w:t>
      </w:r>
      <w:r w:rsidR="005332EF">
        <w:t>did</w:t>
      </w:r>
      <w:r>
        <w:t xml:space="preserve"> Lincoln’s attitude and policy towards emancipation change?</w:t>
      </w:r>
    </w:p>
    <w:p w:rsidR="00AB47C4" w:rsidRDefault="00AB47C4" w:rsidP="00AB47C4">
      <w:pPr>
        <w:pStyle w:val="ListParagraph"/>
        <w:numPr>
          <w:ilvl w:val="0"/>
          <w:numId w:val="9"/>
        </w:numPr>
      </w:pPr>
      <w:r>
        <w:t>What issues remain</w:t>
      </w:r>
      <w:r w:rsidR="005332EF">
        <w:t>ed</w:t>
      </w:r>
      <w:r>
        <w:t xml:space="preserve"> unresolved at the end of the Civil War?</w:t>
      </w:r>
    </w:p>
    <w:p w:rsidR="00667775" w:rsidRDefault="00667775" w:rsidP="008E6CCB"/>
    <w:p w:rsidR="008E6CCB" w:rsidRDefault="008E6CCB" w:rsidP="008E6CCB">
      <w:r>
        <w:rPr>
          <w:b/>
        </w:rPr>
        <w:t>Lecture and Discussion Topics</w:t>
      </w:r>
    </w:p>
    <w:p w:rsidR="008E6CCB" w:rsidRDefault="00BF705A" w:rsidP="00BF705A">
      <w:pPr>
        <w:pStyle w:val="ListParagraph"/>
        <w:numPr>
          <w:ilvl w:val="0"/>
          <w:numId w:val="8"/>
        </w:numPr>
      </w:pPr>
      <w:r>
        <w:t>Discuss the ways</w:t>
      </w:r>
      <w:r w:rsidR="005332EF">
        <w:t xml:space="preserve"> both</w:t>
      </w:r>
      <w:r>
        <w:t xml:space="preserve"> </w:t>
      </w:r>
      <w:r w:rsidR="00667775">
        <w:t>the Union</w:t>
      </w:r>
      <w:r>
        <w:t xml:space="preserve"> </w:t>
      </w:r>
      <w:r w:rsidR="005332EF">
        <w:t xml:space="preserve">and the Confederacy </w:t>
      </w:r>
      <w:r>
        <w:t>attempted to keep strategy consist</w:t>
      </w:r>
      <w:r w:rsidR="005332EF">
        <w:t>ent</w:t>
      </w:r>
      <w:r>
        <w:t xml:space="preserve"> with their war aims.  To what extent did both sides succeed or fail?</w:t>
      </w:r>
    </w:p>
    <w:p w:rsidR="00BF705A" w:rsidRDefault="00667775" w:rsidP="00BF705A">
      <w:pPr>
        <w:pStyle w:val="ListParagraph"/>
        <w:numPr>
          <w:ilvl w:val="0"/>
          <w:numId w:val="8"/>
        </w:numPr>
      </w:pPr>
      <w:r>
        <w:t>Debate whether Lincoln, Union soldiers, or the bondsmen themselves caused emancipation.</w:t>
      </w:r>
    </w:p>
    <w:p w:rsidR="00667775" w:rsidRDefault="00667775" w:rsidP="00BF705A">
      <w:pPr>
        <w:pStyle w:val="ListParagraph"/>
        <w:numPr>
          <w:ilvl w:val="0"/>
          <w:numId w:val="8"/>
        </w:numPr>
      </w:pPr>
      <w:r>
        <w:t>Discuss whether we should consider the Civil War a second American Revolution.</w:t>
      </w:r>
    </w:p>
    <w:p w:rsidR="00667775" w:rsidRDefault="00667775" w:rsidP="00BF705A">
      <w:pPr>
        <w:pStyle w:val="ListParagraph"/>
        <w:numPr>
          <w:ilvl w:val="0"/>
          <w:numId w:val="8"/>
        </w:numPr>
      </w:pPr>
      <w:r>
        <w:t xml:space="preserve">Discuss the lessons that foreigners </w:t>
      </w:r>
      <w:r w:rsidR="005332EF">
        <w:t>took</w:t>
      </w:r>
      <w:r>
        <w:t xml:space="preserve"> from the American Civil War.</w:t>
      </w:r>
    </w:p>
    <w:p w:rsidR="00667775" w:rsidRDefault="00667775" w:rsidP="00BF705A">
      <w:pPr>
        <w:pStyle w:val="ListParagraph"/>
        <w:numPr>
          <w:ilvl w:val="0"/>
          <w:numId w:val="8"/>
        </w:numPr>
      </w:pPr>
      <w:r>
        <w:t>Discuss the ways Confederate policies undermine</w:t>
      </w:r>
      <w:r w:rsidR="005332EF">
        <w:t>d</w:t>
      </w:r>
      <w:r>
        <w:t xml:space="preserve"> the reasons the southern states seceded.</w:t>
      </w:r>
    </w:p>
    <w:p w:rsidR="001055DB" w:rsidRDefault="001055DB" w:rsidP="008E6CCB"/>
    <w:p w:rsidR="00BF705A" w:rsidRDefault="00BF705A" w:rsidP="008E6CCB"/>
    <w:p w:rsidR="008E6CCB" w:rsidRDefault="008E6CCB" w:rsidP="008E6CCB">
      <w:pPr>
        <w:jc w:val="center"/>
      </w:pPr>
      <w:r>
        <w:t xml:space="preserve">Consider the following titles from </w:t>
      </w:r>
      <w:r>
        <w:rPr>
          <w:b/>
        </w:rPr>
        <w:t>Oxford University Press</w:t>
      </w:r>
      <w:r>
        <w:t xml:space="preserve"> as possible supplements for this chapter.</w:t>
      </w:r>
    </w:p>
    <w:p w:rsidR="001055DB" w:rsidRDefault="001055DB" w:rsidP="008E6CCB">
      <w:pPr>
        <w:jc w:val="center"/>
      </w:pPr>
    </w:p>
    <w:p w:rsidR="001055DB" w:rsidRPr="005E314A" w:rsidRDefault="001055DB" w:rsidP="001055DB">
      <w:r>
        <w:t xml:space="preserve">Iver Bernstein, </w:t>
      </w:r>
      <w:r>
        <w:rPr>
          <w:i/>
        </w:rPr>
        <w:t>The New York City Draft Riots: Their Significance for American Society and Politics in the Age of the Civil War</w:t>
      </w:r>
      <w:r>
        <w:t>, examines the unfolding of the riots, their multiple causes, and their effects on the course of the Civil War and politics more generally.</w:t>
      </w:r>
    </w:p>
    <w:p w:rsidR="001055DB" w:rsidRDefault="001055DB" w:rsidP="001055DB"/>
    <w:p w:rsidR="001055DB" w:rsidRPr="00722E16" w:rsidRDefault="001055DB" w:rsidP="001055DB">
      <w:r>
        <w:t xml:space="preserve">Gabor S. Boritt, ed., </w:t>
      </w:r>
      <w:r>
        <w:rPr>
          <w:i/>
        </w:rPr>
        <w:t>Why the Confederacy Lost</w:t>
      </w:r>
      <w:r>
        <w:t>, is a collection of essays by eminent Civil War scholars probing how the Union won the war on the battlefield.</w:t>
      </w:r>
    </w:p>
    <w:p w:rsidR="001055DB" w:rsidRDefault="001055DB" w:rsidP="001055DB"/>
    <w:p w:rsidR="001055DB" w:rsidRPr="00722E16" w:rsidRDefault="001055DB" w:rsidP="001055DB">
      <w:pPr>
        <w:autoSpaceDE w:val="0"/>
        <w:autoSpaceDN w:val="0"/>
        <w:adjustRightInd w:val="0"/>
        <w:rPr>
          <w:color w:val="000000"/>
        </w:rPr>
      </w:pPr>
      <w:r>
        <w:rPr>
          <w:color w:val="000000"/>
        </w:rPr>
        <w:t xml:space="preserve">Gabor S. Boritt and Scott Hancock, eds., </w:t>
      </w:r>
      <w:r>
        <w:rPr>
          <w:i/>
          <w:color w:val="000000"/>
        </w:rPr>
        <w:t>Slavery, Resistance, Freedom</w:t>
      </w:r>
      <w:r>
        <w:rPr>
          <w:color w:val="000000"/>
        </w:rPr>
        <w:t>, is a collection of essays by top historians examining how African Americans resisted slavery in the antebellum years, fought against it during the Civil War, and responded to freedom.</w:t>
      </w:r>
    </w:p>
    <w:p w:rsidR="001055DB" w:rsidRDefault="001055DB" w:rsidP="001055DB">
      <w:pPr>
        <w:autoSpaceDE w:val="0"/>
        <w:autoSpaceDN w:val="0"/>
        <w:adjustRightInd w:val="0"/>
        <w:rPr>
          <w:color w:val="000000"/>
        </w:rPr>
      </w:pPr>
    </w:p>
    <w:p w:rsidR="001055DB" w:rsidRPr="00722E16" w:rsidRDefault="001055DB" w:rsidP="001055DB">
      <w:pPr>
        <w:autoSpaceDE w:val="0"/>
        <w:autoSpaceDN w:val="0"/>
        <w:adjustRightInd w:val="0"/>
        <w:rPr>
          <w:color w:val="000000"/>
        </w:rPr>
      </w:pPr>
      <w:r>
        <w:rPr>
          <w:color w:val="000000"/>
        </w:rPr>
        <w:t xml:space="preserve">Catherine Clinton, ed., </w:t>
      </w:r>
      <w:r>
        <w:rPr>
          <w:i/>
          <w:color w:val="000000"/>
        </w:rPr>
        <w:t>Southern Families at War: Loyalty and Conflict in the Civil War South</w:t>
      </w:r>
      <w:r>
        <w:rPr>
          <w:color w:val="000000"/>
        </w:rPr>
        <w:t>, collects twelve essays on the ways the war challenged and transformed southern family life.</w:t>
      </w:r>
    </w:p>
    <w:p w:rsidR="001055DB" w:rsidRDefault="001055DB" w:rsidP="001055DB"/>
    <w:p w:rsidR="001055DB" w:rsidRPr="00240574" w:rsidRDefault="001055DB" w:rsidP="001055DB">
      <w:r>
        <w:t xml:space="preserve">William E. Gienapp, </w:t>
      </w:r>
      <w:r>
        <w:rPr>
          <w:i/>
        </w:rPr>
        <w:t>Abraham Lincoln and Civil War America</w:t>
      </w:r>
      <w:r>
        <w:t>, is a compelling biography of the sixteenth president, his war policy, and his evolving ideas about black rights and reconstruction.</w:t>
      </w:r>
    </w:p>
    <w:p w:rsidR="001055DB" w:rsidRDefault="001055DB" w:rsidP="001055DB"/>
    <w:p w:rsidR="001055DB" w:rsidRPr="00F01F08" w:rsidRDefault="001055DB" w:rsidP="001055DB">
      <w:r>
        <w:t xml:space="preserve">James M. McPherson, </w:t>
      </w:r>
      <w:r>
        <w:rPr>
          <w:i/>
        </w:rPr>
        <w:t>Battle Cry of Freedom: The Civil War Era</w:t>
      </w:r>
      <w:r>
        <w:t>, both synthesizes earlier scholarship and provides a series of new interpretations of the military and political history of the period in a comprehensive fashion.</w:t>
      </w:r>
      <w:bookmarkStart w:id="0" w:name="_GoBack"/>
      <w:bookmarkEnd w:id="0"/>
    </w:p>
    <w:p w:rsidR="001055DB" w:rsidRDefault="001055DB" w:rsidP="001055DB"/>
    <w:p w:rsidR="001055DB" w:rsidRDefault="001055DB" w:rsidP="001055DB">
      <w:r>
        <w:t xml:space="preserve">Scott Reynolds Nelson and Carol Sheriff, </w:t>
      </w:r>
      <w:r>
        <w:rPr>
          <w:i/>
        </w:rPr>
        <w:t>A People at War: Civilians and Soldiers in America’s Civil War</w:t>
      </w:r>
      <w:r>
        <w:t>, explores how common Americans dealt with the emotional, intellectual, and physical demands of the conflict.</w:t>
      </w:r>
    </w:p>
    <w:p w:rsidR="001055DB" w:rsidRDefault="001055DB" w:rsidP="001055DB"/>
    <w:p w:rsidR="001055DB" w:rsidRPr="0029233F" w:rsidRDefault="001055DB" w:rsidP="001055DB">
      <w:r>
        <w:t xml:space="preserve">Willie Lee Rose, </w:t>
      </w:r>
      <w:r>
        <w:rPr>
          <w:i/>
        </w:rPr>
        <w:t>Rehearsal for Reconstruction: The Port Royal Experiment</w:t>
      </w:r>
      <w:r>
        <w:t>, is a classic history of the early attempts at reconstruction on the Sea Islands of South Carolina and its effect on post-war policy.</w:t>
      </w:r>
    </w:p>
    <w:p w:rsidR="001055DB" w:rsidRDefault="001055DB" w:rsidP="001055DB"/>
    <w:p w:rsidR="001055DB" w:rsidRPr="0029233F" w:rsidRDefault="001055DB" w:rsidP="001055DB">
      <w:r>
        <w:t xml:space="preserve">Jennifer L. Weber, </w:t>
      </w:r>
      <w:r>
        <w:rPr>
          <w:i/>
        </w:rPr>
        <w:t>Copperheads: The Rise and Fall of Lincoln’s Opponents in the North</w:t>
      </w:r>
      <w:r>
        <w:t>, provides a history of the northern anti-war Democrats and their effects on the progress of the war and politics.</w:t>
      </w:r>
    </w:p>
    <w:p w:rsidR="008E6CCB" w:rsidRPr="008E6CCB" w:rsidRDefault="008E6CCB" w:rsidP="006C7A5E"/>
    <w:sectPr w:rsidR="008E6CCB" w:rsidRPr="008E6CCB"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4E82"/>
    <w:multiLevelType w:val="hybridMultilevel"/>
    <w:tmpl w:val="3F66B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74BC4"/>
    <w:multiLevelType w:val="hybridMultilevel"/>
    <w:tmpl w:val="E692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35EC2"/>
    <w:multiLevelType w:val="hybridMultilevel"/>
    <w:tmpl w:val="05C8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E90A49"/>
    <w:multiLevelType w:val="hybridMultilevel"/>
    <w:tmpl w:val="74B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FB04AF"/>
    <w:multiLevelType w:val="hybridMultilevel"/>
    <w:tmpl w:val="A320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490AD8"/>
    <w:multiLevelType w:val="hybridMultilevel"/>
    <w:tmpl w:val="7346A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A60751"/>
    <w:multiLevelType w:val="hybridMultilevel"/>
    <w:tmpl w:val="AE72E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E80BFE"/>
    <w:multiLevelType w:val="hybridMultilevel"/>
    <w:tmpl w:val="CEA08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21404A"/>
    <w:multiLevelType w:val="hybridMultilevel"/>
    <w:tmpl w:val="56660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5"/>
  </w:num>
  <w:num w:numId="5">
    <w:abstractNumId w:val="3"/>
  </w:num>
  <w:num w:numId="6">
    <w:abstractNumId w:val="0"/>
  </w:num>
  <w:num w:numId="7">
    <w:abstractNumId w:val="4"/>
  </w:num>
  <w:num w:numId="8">
    <w:abstractNumId w:val="7"/>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8E6CCB"/>
    <w:rsid w:val="00011F28"/>
    <w:rsid w:val="000142DD"/>
    <w:rsid w:val="0001568E"/>
    <w:rsid w:val="00016CCC"/>
    <w:rsid w:val="000C0108"/>
    <w:rsid w:val="001055DB"/>
    <w:rsid w:val="00133754"/>
    <w:rsid w:val="001972F3"/>
    <w:rsid w:val="002263D2"/>
    <w:rsid w:val="002C1FE1"/>
    <w:rsid w:val="003059D3"/>
    <w:rsid w:val="00364F5B"/>
    <w:rsid w:val="0036573F"/>
    <w:rsid w:val="00370CA3"/>
    <w:rsid w:val="00407255"/>
    <w:rsid w:val="005332EF"/>
    <w:rsid w:val="00560B93"/>
    <w:rsid w:val="005A0A08"/>
    <w:rsid w:val="0065120E"/>
    <w:rsid w:val="00667775"/>
    <w:rsid w:val="006B2D55"/>
    <w:rsid w:val="006C7A5E"/>
    <w:rsid w:val="006F2CF0"/>
    <w:rsid w:val="007073F2"/>
    <w:rsid w:val="007B6428"/>
    <w:rsid w:val="007C2718"/>
    <w:rsid w:val="007C391B"/>
    <w:rsid w:val="008A6853"/>
    <w:rsid w:val="008C1EE8"/>
    <w:rsid w:val="008E478A"/>
    <w:rsid w:val="008E6CCB"/>
    <w:rsid w:val="009217F9"/>
    <w:rsid w:val="0096276A"/>
    <w:rsid w:val="00990755"/>
    <w:rsid w:val="00A51587"/>
    <w:rsid w:val="00AB47C4"/>
    <w:rsid w:val="00AF4F0E"/>
    <w:rsid w:val="00BF705A"/>
    <w:rsid w:val="00D23309"/>
    <w:rsid w:val="00D42462"/>
    <w:rsid w:val="00DB658E"/>
    <w:rsid w:val="00DD41E0"/>
    <w:rsid w:val="00DE7D4F"/>
    <w:rsid w:val="00EE3311"/>
    <w:rsid w:val="00F15DC2"/>
    <w:rsid w:val="00F558ED"/>
    <w:rsid w:val="00F84DDE"/>
    <w:rsid w:val="00FC02B7"/>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016CCC"/>
    <w:pPr>
      <w:ind w:left="720"/>
      <w:contextualSpacing/>
    </w:pPr>
  </w:style>
  <w:style w:type="character" w:styleId="CommentReference">
    <w:name w:val="annotation reference"/>
    <w:basedOn w:val="DefaultParagraphFont"/>
    <w:uiPriority w:val="99"/>
    <w:semiHidden/>
    <w:unhideWhenUsed/>
    <w:rsid w:val="005332EF"/>
    <w:rPr>
      <w:sz w:val="18"/>
      <w:szCs w:val="18"/>
    </w:rPr>
  </w:style>
  <w:style w:type="paragraph" w:styleId="CommentText">
    <w:name w:val="annotation text"/>
    <w:basedOn w:val="Normal"/>
    <w:link w:val="CommentTextChar"/>
    <w:uiPriority w:val="99"/>
    <w:semiHidden/>
    <w:unhideWhenUsed/>
    <w:rsid w:val="005332EF"/>
  </w:style>
  <w:style w:type="character" w:customStyle="1" w:styleId="CommentTextChar">
    <w:name w:val="Comment Text Char"/>
    <w:basedOn w:val="DefaultParagraphFont"/>
    <w:link w:val="CommentText"/>
    <w:uiPriority w:val="99"/>
    <w:semiHidden/>
    <w:rsid w:val="005332EF"/>
  </w:style>
  <w:style w:type="paragraph" w:styleId="CommentSubject">
    <w:name w:val="annotation subject"/>
    <w:basedOn w:val="CommentText"/>
    <w:next w:val="CommentText"/>
    <w:link w:val="CommentSubjectChar"/>
    <w:uiPriority w:val="99"/>
    <w:semiHidden/>
    <w:unhideWhenUsed/>
    <w:rsid w:val="005332EF"/>
    <w:rPr>
      <w:b/>
      <w:bCs/>
      <w:sz w:val="20"/>
      <w:szCs w:val="20"/>
    </w:rPr>
  </w:style>
  <w:style w:type="character" w:customStyle="1" w:styleId="CommentSubjectChar">
    <w:name w:val="Comment Subject Char"/>
    <w:basedOn w:val="CommentTextChar"/>
    <w:link w:val="CommentSubject"/>
    <w:uiPriority w:val="99"/>
    <w:semiHidden/>
    <w:rsid w:val="005332EF"/>
    <w:rPr>
      <w:b/>
      <w:bCs/>
      <w:sz w:val="20"/>
      <w:szCs w:val="20"/>
    </w:rPr>
  </w:style>
  <w:style w:type="paragraph" w:styleId="BalloonText">
    <w:name w:val="Balloon Text"/>
    <w:basedOn w:val="Normal"/>
    <w:link w:val="BalloonTextChar"/>
    <w:uiPriority w:val="99"/>
    <w:semiHidden/>
    <w:unhideWhenUsed/>
    <w:rsid w:val="005332EF"/>
    <w:rPr>
      <w:rFonts w:ascii="Lucida Grande" w:hAnsi="Lucida Grande"/>
      <w:sz w:val="18"/>
      <w:szCs w:val="18"/>
    </w:rPr>
  </w:style>
  <w:style w:type="character" w:customStyle="1" w:styleId="BalloonTextChar">
    <w:name w:val="Balloon Text Char"/>
    <w:basedOn w:val="DefaultParagraphFont"/>
    <w:link w:val="BalloonText"/>
    <w:uiPriority w:val="99"/>
    <w:semiHidden/>
    <w:rsid w:val="005332EF"/>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1942</Words>
  <Characters>10682</Characters>
  <Application>Microsoft Macintosh Word</Application>
  <DocSecurity>0</DocSecurity>
  <Lines>628</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2012-01-17T17:00:00Z</dcterms:created>
  <dcterms:modified xsi:type="dcterms:W3CDTF">2012-01-17T17:00:00Z</dcterms:modified>
</cp:coreProperties>
</file>