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5B8" w:rsidRPr="00F60222" w:rsidRDefault="00F60222">
      <w:pPr>
        <w:rPr>
          <w:rFonts w:asciiTheme="minorHAnsi" w:hAnsiTheme="minorHAnsi" w:cstheme="minorHAnsi"/>
          <w:b/>
          <w:sz w:val="24"/>
          <w:szCs w:val="24"/>
        </w:rPr>
      </w:pPr>
      <w:r w:rsidRPr="00F60222">
        <w:rPr>
          <w:rFonts w:asciiTheme="minorHAnsi" w:hAnsiTheme="minorHAnsi" w:cstheme="minorHAnsi"/>
          <w:b/>
          <w:sz w:val="24"/>
          <w:szCs w:val="24"/>
        </w:rPr>
        <w:t>How to View a Scenario</w:t>
      </w:r>
    </w:p>
    <w:p w:rsidR="00AA2CD1" w:rsidRDefault="00AA2CD1" w:rsidP="00AA2CD1">
      <w:pPr>
        <w:rPr>
          <w:rFonts w:asciiTheme="minorHAnsi" w:hAnsiTheme="minorHAnsi" w:cstheme="minorHAnsi"/>
          <w:sz w:val="24"/>
          <w:szCs w:val="24"/>
        </w:rPr>
      </w:pPr>
    </w:p>
    <w:p w:rsidR="00AA2CD1" w:rsidRDefault="00AA2CD1" w:rsidP="00AA2CD1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Follow these simple steps to view the Scenarios in great detail.</w:t>
      </w:r>
    </w:p>
    <w:p w:rsidR="0000289F" w:rsidRDefault="00F60222" w:rsidP="00AA2CD1">
      <w:pPr>
        <w:rPr>
          <w:rFonts w:asciiTheme="minorHAnsi" w:hAnsiTheme="minorHAnsi" w:cstheme="minorHAnsi"/>
          <w:sz w:val="24"/>
          <w:szCs w:val="24"/>
        </w:rPr>
      </w:pPr>
      <w:r w:rsidRPr="00F60222">
        <w:rPr>
          <w:rFonts w:asciiTheme="minorHAnsi" w:hAnsiTheme="minorHAnsi" w:cstheme="minorHAnsi"/>
          <w:sz w:val="24"/>
          <w:szCs w:val="24"/>
        </w:rPr>
        <w:t xml:space="preserve">Once you have opened up the website: </w:t>
      </w:r>
      <w:hyperlink r:id="rId5" w:history="1">
        <w:r w:rsidRPr="00F60222">
          <w:rPr>
            <w:rStyle w:val="Hyperlink"/>
            <w:rFonts w:asciiTheme="minorHAnsi" w:hAnsiTheme="minorHAnsi" w:cstheme="minorHAnsi"/>
            <w:sz w:val="24"/>
            <w:szCs w:val="24"/>
          </w:rPr>
          <w:t>http://lanecountycommissioner.moonshadowmobile.com/</w:t>
        </w:r>
      </w:hyperlink>
      <w:r w:rsidR="00AA2CD1">
        <w:rPr>
          <w:rFonts w:asciiTheme="minorHAnsi" w:hAnsiTheme="minorHAnsi" w:cstheme="minorHAnsi"/>
          <w:sz w:val="24"/>
          <w:szCs w:val="24"/>
        </w:rPr>
        <w:t xml:space="preserve"> </w:t>
      </w:r>
    </w:p>
    <w:p w:rsidR="00F60222" w:rsidRPr="00AA2CD1" w:rsidRDefault="00AA2CD1" w:rsidP="00AA2CD1">
      <w:pPr>
        <w:rPr>
          <w:rFonts w:asciiTheme="minorHAnsi" w:hAnsiTheme="minorHAnsi" w:cstheme="minorHAnsi"/>
          <w:sz w:val="24"/>
          <w:szCs w:val="24"/>
        </w:rPr>
      </w:pPr>
      <w:proofErr w:type="gramStart"/>
      <w:r>
        <w:rPr>
          <w:rFonts w:asciiTheme="minorHAnsi" w:hAnsiTheme="minorHAnsi" w:cstheme="minorHAnsi"/>
          <w:sz w:val="24"/>
          <w:szCs w:val="24"/>
        </w:rPr>
        <w:t>y</w:t>
      </w:r>
      <w:r w:rsidR="00F60222" w:rsidRPr="00AA2CD1">
        <w:rPr>
          <w:rFonts w:asciiTheme="minorHAnsi" w:hAnsiTheme="minorHAnsi" w:cstheme="minorHAnsi"/>
          <w:sz w:val="24"/>
          <w:szCs w:val="24"/>
        </w:rPr>
        <w:t>ou</w:t>
      </w:r>
      <w:proofErr w:type="gramEnd"/>
      <w:r w:rsidR="00F60222" w:rsidRPr="00AA2CD1">
        <w:rPr>
          <w:rFonts w:asciiTheme="minorHAnsi" w:hAnsiTheme="minorHAnsi" w:cstheme="minorHAnsi"/>
          <w:sz w:val="24"/>
          <w:szCs w:val="24"/>
        </w:rPr>
        <w:t xml:space="preserve"> will see a screen that looks like this:</w:t>
      </w:r>
    </w:p>
    <w:p w:rsidR="00F60222" w:rsidRDefault="0000289F">
      <w:pPr>
        <w:rPr>
          <w:rFonts w:asciiTheme="minorHAnsi" w:hAnsiTheme="minorHAnsi" w:cstheme="minorHAnsi"/>
          <w:sz w:val="24"/>
          <w:szCs w:val="24"/>
        </w:rPr>
      </w:pPr>
      <w:r w:rsidRPr="00932AC3">
        <w:rPr>
          <w:rFonts w:asciiTheme="minorHAnsi" w:hAnsiTheme="minorHAnsi" w:cstheme="minorHAnsi"/>
          <w:b/>
          <w:sz w:val="24"/>
          <w:szCs w:val="24"/>
        </w:rPr>
        <w:t>Please Note: You must have Internet Explorer version 8 or higher, Google Chrome, or Safari to view this.</w:t>
      </w:r>
      <w:r w:rsidR="00F60222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6753225" cy="4965408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8711" cy="4969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222" w:rsidRDefault="00F60222" w:rsidP="00F60222">
      <w:pPr>
        <w:rPr>
          <w:rFonts w:asciiTheme="minorHAnsi" w:hAnsiTheme="minorHAnsi" w:cstheme="minorHAnsi"/>
          <w:sz w:val="24"/>
          <w:szCs w:val="24"/>
        </w:rPr>
      </w:pPr>
    </w:p>
    <w:p w:rsidR="00F60222" w:rsidRPr="00AA2CD1" w:rsidRDefault="00F60222" w:rsidP="00AA2CD1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AA2CD1">
        <w:rPr>
          <w:rFonts w:asciiTheme="minorHAnsi" w:hAnsiTheme="minorHAnsi" w:cstheme="minorHAnsi"/>
          <w:sz w:val="24"/>
          <w:szCs w:val="24"/>
        </w:rPr>
        <w:t xml:space="preserve">Under “Scenarios” click on the link that says </w:t>
      </w:r>
      <w:r w:rsidRPr="00AA2CD1">
        <w:rPr>
          <w:rFonts w:asciiTheme="minorHAnsi" w:hAnsiTheme="minorHAnsi" w:cstheme="minorHAnsi"/>
          <w:b/>
          <w:sz w:val="24"/>
          <w:szCs w:val="24"/>
        </w:rPr>
        <w:t>“Lane County Commissioner Districts”</w:t>
      </w:r>
      <w:r w:rsidR="00AA2CD1" w:rsidRPr="00AA2CD1">
        <w:rPr>
          <w:rFonts w:asciiTheme="minorHAnsi" w:hAnsiTheme="minorHAnsi" w:cstheme="minorHAnsi"/>
          <w:sz w:val="24"/>
          <w:szCs w:val="24"/>
        </w:rPr>
        <w:t xml:space="preserve"> to see a drop down list of the Scenario Options.</w:t>
      </w:r>
    </w:p>
    <w:p w:rsidR="00F60222" w:rsidRDefault="00F60222" w:rsidP="00F60222">
      <w:pPr>
        <w:rPr>
          <w:rFonts w:asciiTheme="minorHAnsi" w:hAnsiTheme="minorHAnsi" w:cstheme="minorHAnsi"/>
          <w:sz w:val="24"/>
          <w:szCs w:val="24"/>
        </w:rPr>
      </w:pPr>
    </w:p>
    <w:p w:rsidR="00F60222" w:rsidRDefault="00AA2CD1" w:rsidP="00AA2CD1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In order to view a Scenario, you need to click on the Box in front of the Scenario to activate it.</w:t>
      </w:r>
      <w:r w:rsidRPr="00AA2CD1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1209675" cy="628650"/>
            <wp:effectExtent l="1905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sz w:val="24"/>
          <w:szCs w:val="24"/>
        </w:rPr>
        <w:t xml:space="preserve"> Once you’ve clicked the box in front of the Scenario, click on the corresponding title; “Scenario 1”, “Scenario 3”, or “Scenario 8”. You will see population numbers to the right that show the population breakdown by District for that particular scenario.</w:t>
      </w:r>
    </w:p>
    <w:p w:rsidR="00AA2CD1" w:rsidRPr="00AA2CD1" w:rsidRDefault="00AA2CD1" w:rsidP="00AA2CD1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:rsidR="00AA2CD1" w:rsidRDefault="00AA2CD1" w:rsidP="00AA2CD1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The view of the map is now displayed. You can zoom in and out on the map itself very similar to Google maps.</w:t>
      </w:r>
    </w:p>
    <w:p w:rsidR="00AA2CD1" w:rsidRPr="00AA2CD1" w:rsidRDefault="00AA2CD1" w:rsidP="00AA2CD1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:rsidR="00AA2CD1" w:rsidRDefault="00AA2CD1" w:rsidP="00AA2CD1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View optional b</w:t>
      </w:r>
      <w:r w:rsidRPr="00AA2CD1">
        <w:rPr>
          <w:rFonts w:asciiTheme="minorHAnsi" w:hAnsiTheme="minorHAnsi" w:cstheme="minorHAnsi"/>
          <w:sz w:val="24"/>
          <w:szCs w:val="24"/>
        </w:rPr>
        <w:t>oundaries, such as the Current District Boundaries, Legislative Boundaries, School districts, etc</w:t>
      </w:r>
      <w:r>
        <w:rPr>
          <w:rFonts w:asciiTheme="minorHAnsi" w:hAnsiTheme="minorHAnsi" w:cstheme="minorHAnsi"/>
          <w:sz w:val="24"/>
          <w:szCs w:val="24"/>
        </w:rPr>
        <w:t xml:space="preserve">. In order to do this: </w:t>
      </w:r>
    </w:p>
    <w:p w:rsidR="00AA2CD1" w:rsidRPr="00AA2CD1" w:rsidRDefault="00AA2CD1" w:rsidP="00AA2CD1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:rsidR="00AA2CD1" w:rsidRDefault="00AA2CD1" w:rsidP="00AA2CD1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Activate a Scenario (click on the box beside it, then the title).</w:t>
      </w:r>
    </w:p>
    <w:p w:rsidR="00AA2CD1" w:rsidRDefault="00AA2CD1" w:rsidP="00AA2CD1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Click on “Boundaries” under Map Controls (see picture)</w:t>
      </w:r>
    </w:p>
    <w:p w:rsidR="00844498" w:rsidRPr="00844498" w:rsidRDefault="00844498" w:rsidP="00844498">
      <w:pPr>
        <w:rPr>
          <w:rFonts w:asciiTheme="minorHAnsi" w:hAnsiTheme="minorHAnsi" w:cstheme="minorHAnsi"/>
          <w:sz w:val="24"/>
          <w:szCs w:val="24"/>
        </w:rPr>
      </w:pPr>
    </w:p>
    <w:p w:rsidR="00AA2CD1" w:rsidRDefault="00AA2CD1" w:rsidP="00AA2CD1">
      <w:pPr>
        <w:pStyle w:val="ListParagraph"/>
        <w:ind w:left="1440"/>
        <w:rPr>
          <w:rFonts w:asciiTheme="minorHAnsi" w:hAnsiTheme="minorHAnsi" w:cstheme="minorHAnsi"/>
          <w:sz w:val="24"/>
          <w:szCs w:val="24"/>
        </w:rPr>
      </w:pPr>
    </w:p>
    <w:p w:rsidR="00AA2CD1" w:rsidRDefault="00AA2CD1" w:rsidP="00844498">
      <w:pPr>
        <w:pStyle w:val="ListParagraph"/>
        <w:ind w:left="14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3619500" cy="2181225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4498" w:rsidRDefault="00844498" w:rsidP="00844498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:rsidR="00844498" w:rsidRDefault="00844498" w:rsidP="00844498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Select one or many boundaries to display by checking the box in front of the boundary.</w:t>
      </w:r>
    </w:p>
    <w:p w:rsidR="00844498" w:rsidRPr="00844498" w:rsidRDefault="00844498" w:rsidP="00844498">
      <w:pPr>
        <w:rPr>
          <w:rFonts w:asciiTheme="minorHAnsi" w:hAnsiTheme="minorHAnsi" w:cstheme="minorHAnsi"/>
          <w:sz w:val="24"/>
          <w:szCs w:val="24"/>
        </w:rPr>
      </w:pPr>
    </w:p>
    <w:p w:rsidR="00844498" w:rsidRDefault="00844498" w:rsidP="00844498">
      <w:pPr>
        <w:pStyle w:val="ListParagraph"/>
        <w:ind w:firstLine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3457575" cy="1866900"/>
            <wp:effectExtent l="1905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4498" w:rsidRDefault="00844498" w:rsidP="00844498">
      <w:pPr>
        <w:pStyle w:val="ListParagraph"/>
        <w:ind w:firstLine="720"/>
        <w:rPr>
          <w:rFonts w:asciiTheme="minorHAnsi" w:hAnsiTheme="minorHAnsi" w:cstheme="minorHAnsi"/>
          <w:sz w:val="24"/>
          <w:szCs w:val="24"/>
        </w:rPr>
      </w:pPr>
    </w:p>
    <w:p w:rsidR="00844498" w:rsidRDefault="00844498" w:rsidP="00844498">
      <w:pPr>
        <w:pStyle w:val="ListParagraph"/>
        <w:ind w:firstLine="720"/>
        <w:rPr>
          <w:rFonts w:asciiTheme="minorHAnsi" w:hAnsiTheme="minorHAnsi" w:cstheme="minorHAnsi"/>
          <w:sz w:val="24"/>
          <w:szCs w:val="24"/>
        </w:rPr>
      </w:pPr>
    </w:p>
    <w:p w:rsidR="00844498" w:rsidRDefault="00844498" w:rsidP="00844498">
      <w:pPr>
        <w:pStyle w:val="ListParagraph"/>
        <w:ind w:firstLine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For example: To display the Existing County Commissioner Boundaries click on the last option, </w:t>
      </w:r>
      <w:r w:rsidRPr="00844498">
        <w:rPr>
          <w:rFonts w:asciiTheme="minorHAnsi" w:hAnsiTheme="minorHAnsi" w:cstheme="minorHAnsi"/>
          <w:i/>
          <w:sz w:val="24"/>
          <w:szCs w:val="24"/>
        </w:rPr>
        <w:t>“Lane County Commissioner Districts”</w:t>
      </w:r>
      <w:r>
        <w:rPr>
          <w:rFonts w:asciiTheme="minorHAnsi" w:hAnsiTheme="minorHAnsi" w:cstheme="minorHAnsi"/>
          <w:i/>
          <w:sz w:val="24"/>
          <w:szCs w:val="24"/>
        </w:rPr>
        <w:t xml:space="preserve">. </w:t>
      </w:r>
      <w:r w:rsidRPr="00844498">
        <w:rPr>
          <w:rFonts w:asciiTheme="minorHAnsi" w:hAnsiTheme="minorHAnsi" w:cstheme="minorHAnsi"/>
          <w:sz w:val="24"/>
          <w:szCs w:val="24"/>
        </w:rPr>
        <w:t>To display the boundary line more prominently, click on the line in front of the colored box</w:t>
      </w:r>
      <w:r>
        <w:rPr>
          <w:rFonts w:asciiTheme="minorHAnsi" w:hAnsiTheme="minorHAnsi" w:cstheme="minorHAnsi"/>
          <w:sz w:val="24"/>
          <w:szCs w:val="24"/>
        </w:rPr>
        <w:t xml:space="preserve"> to make that line thicker.</w:t>
      </w:r>
    </w:p>
    <w:p w:rsidR="00844498" w:rsidRDefault="00844498" w:rsidP="00844498">
      <w:pPr>
        <w:pStyle w:val="ListParagraph"/>
        <w:ind w:firstLine="720"/>
        <w:rPr>
          <w:rFonts w:asciiTheme="minorHAnsi" w:hAnsiTheme="minorHAnsi" w:cstheme="minorHAnsi"/>
          <w:noProof/>
          <w:sz w:val="24"/>
          <w:szCs w:val="24"/>
        </w:rPr>
      </w:pPr>
    </w:p>
    <w:p w:rsidR="00844498" w:rsidRDefault="00844498" w:rsidP="00844498">
      <w:pPr>
        <w:pStyle w:val="ListParagraph"/>
        <w:ind w:firstLine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2914650" cy="428625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289F" w:rsidRDefault="0000289F" w:rsidP="00844498">
      <w:pPr>
        <w:pStyle w:val="ListParagraph"/>
        <w:ind w:firstLine="720"/>
        <w:rPr>
          <w:rFonts w:asciiTheme="minorHAnsi" w:hAnsiTheme="minorHAnsi" w:cstheme="minorHAnsi"/>
          <w:sz w:val="24"/>
          <w:szCs w:val="24"/>
        </w:rPr>
      </w:pPr>
    </w:p>
    <w:p w:rsidR="0000289F" w:rsidRDefault="0000289F" w:rsidP="00844498">
      <w:pPr>
        <w:pStyle w:val="ListParagraph"/>
        <w:ind w:firstLine="720"/>
        <w:rPr>
          <w:rFonts w:asciiTheme="minorHAnsi" w:hAnsiTheme="minorHAnsi" w:cstheme="minorHAnsi"/>
          <w:sz w:val="24"/>
          <w:szCs w:val="24"/>
        </w:rPr>
      </w:pPr>
    </w:p>
    <w:p w:rsidR="00932AC3" w:rsidRDefault="00932AC3" w:rsidP="00932AC3">
      <w:pPr>
        <w:rPr>
          <w:rFonts w:asciiTheme="minorHAnsi" w:hAnsiTheme="minorHAnsi" w:cstheme="minorHAnsi"/>
          <w:sz w:val="24"/>
          <w:szCs w:val="24"/>
        </w:rPr>
      </w:pPr>
      <w:r w:rsidRPr="00932AC3">
        <w:rPr>
          <w:rFonts w:asciiTheme="minorHAnsi" w:hAnsiTheme="minorHAnsi" w:cstheme="minorHAnsi"/>
          <w:b/>
          <w:sz w:val="24"/>
          <w:szCs w:val="24"/>
        </w:rPr>
        <w:t>Zooming</w:t>
      </w:r>
      <w:r>
        <w:rPr>
          <w:rFonts w:asciiTheme="minorHAnsi" w:hAnsiTheme="minorHAnsi" w:cstheme="minorHAnsi"/>
          <w:sz w:val="24"/>
          <w:szCs w:val="24"/>
        </w:rPr>
        <w:t xml:space="preserve">: In order to move around in the map, just move your mouse over an area. Click your mouse and drag the Hand around to pan. To zoom, either double </w:t>
      </w:r>
      <w:proofErr w:type="gramStart"/>
      <w:r>
        <w:rPr>
          <w:rFonts w:asciiTheme="minorHAnsi" w:hAnsiTheme="minorHAnsi" w:cstheme="minorHAnsi"/>
          <w:sz w:val="24"/>
          <w:szCs w:val="24"/>
        </w:rPr>
        <w:t>click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, use the scroll option in the far left </w:t>
      </w:r>
      <w:r>
        <w:rPr>
          <w:rFonts w:asciiTheme="minorHAnsi" w:hAnsiTheme="minorHAnsi" w:cstheme="minorHAnsi"/>
          <w:sz w:val="24"/>
          <w:szCs w:val="24"/>
        </w:rPr>
        <w:lastRenderedPageBreak/>
        <w:t>corner of your screen (picture below) or use the scroll tool on your mouse.</w:t>
      </w:r>
      <w:r w:rsidRPr="00932AC3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>
            <wp:extent cx="4124325" cy="32575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AC3" w:rsidRDefault="00932AC3" w:rsidP="00932AC3">
      <w:pPr>
        <w:rPr>
          <w:rFonts w:asciiTheme="minorHAnsi" w:hAnsiTheme="minorHAnsi" w:cstheme="minorHAnsi"/>
          <w:sz w:val="24"/>
          <w:szCs w:val="24"/>
        </w:rPr>
      </w:pPr>
    </w:p>
    <w:p w:rsidR="00932AC3" w:rsidRPr="00932AC3" w:rsidRDefault="00932AC3" w:rsidP="00932AC3">
      <w:pPr>
        <w:rPr>
          <w:rFonts w:asciiTheme="minorHAnsi" w:hAnsiTheme="minorHAnsi" w:cstheme="minorHAnsi"/>
          <w:sz w:val="24"/>
          <w:szCs w:val="24"/>
        </w:rPr>
      </w:pPr>
    </w:p>
    <w:sectPr w:rsidR="00932AC3" w:rsidRPr="00932AC3" w:rsidSect="00F60222">
      <w:pgSz w:w="12240" w:h="15840"/>
      <w:pgMar w:top="864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84054"/>
    <w:multiLevelType w:val="hybridMultilevel"/>
    <w:tmpl w:val="12A008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60222"/>
    <w:rsid w:val="0000289F"/>
    <w:rsid w:val="00827B62"/>
    <w:rsid w:val="00844498"/>
    <w:rsid w:val="00932AC3"/>
    <w:rsid w:val="00AA2CD1"/>
    <w:rsid w:val="00C359F0"/>
    <w:rsid w:val="00D545B8"/>
    <w:rsid w:val="00F60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5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022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2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2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602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lanecountycommissioner.moonshadowmobile.com/" TargetMode="External"/><Relationship Id="rId15" Type="http://schemas.openxmlformats.org/officeDocument/2006/relationships/customXml" Target="../customXml/item2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E1CBEB7FC96F49A6D18F42E3874E8C" ma:contentTypeVersion="1" ma:contentTypeDescription="Create a new document." ma:contentTypeScope="" ma:versionID="40bb1ca5fa0ed3e72aeddccf94262210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fe63265e7ab6602bc5c13e1f2fee586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E5610E7-E972-45DB-A0B3-BC62366D24F6}"/>
</file>

<file path=customXml/itemProps2.xml><?xml version="1.0" encoding="utf-8"?>
<ds:datastoreItem xmlns:ds="http://schemas.openxmlformats.org/officeDocument/2006/customXml" ds:itemID="{A0DF9FC8-3C6A-4C7D-B8A4-FF32D73AEB3B}"/>
</file>

<file path=customXml/itemProps3.xml><?xml version="1.0" encoding="utf-8"?>
<ds:datastoreItem xmlns:ds="http://schemas.openxmlformats.org/officeDocument/2006/customXml" ds:itemID="{B940FE43-2EEE-4B27-9A6C-5819A881EF8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Lane County</Company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View a Scenario.docx</dc:title>
  <dc:creator>WILLIAMS Judy M</dc:creator>
  <cp:lastModifiedBy>WILLIAMS Judy M</cp:lastModifiedBy>
  <cp:revision>2</cp:revision>
  <dcterms:created xsi:type="dcterms:W3CDTF">2011-10-21T21:58:00Z</dcterms:created>
  <dcterms:modified xsi:type="dcterms:W3CDTF">2011-10-21T23:33:00Z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0x01010019E1CBEB7FC96F49A6D18F42E3874E8C</vt:lpwstr>
  </property>
  <property fmtid="{D5CDD505-2E9C-101B-9397-08002B2CF9AE}" pid="3" name="TemplateUrl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</Properties>
</file>