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63F" w:rsidRPr="00364C5E" w:rsidRDefault="0045563F" w:rsidP="00E81718">
      <w:pPr>
        <w:tabs>
          <w:tab w:val="left" w:pos="900"/>
        </w:tabs>
        <w:spacing w:before="240"/>
        <w:ind w:left="907" w:hanging="907"/>
        <w:jc w:val="center"/>
        <w:rPr>
          <w:rFonts w:cs="Arial"/>
          <w:b/>
          <w:sz w:val="20"/>
          <w:szCs w:val="18"/>
          <w:u w:val="single"/>
        </w:rPr>
      </w:pPr>
      <w:r w:rsidRPr="008B00CE">
        <w:rPr>
          <w:rFonts w:cs="Arial"/>
          <w:b/>
          <w:szCs w:val="18"/>
          <w:highlight w:val="lightGray"/>
          <w:u w:val="single"/>
        </w:rPr>
        <w:t>Part-time Faculty-specific LCCEA Proposals</w:t>
      </w:r>
      <w:r w:rsidR="00E7198D" w:rsidRPr="008B00CE">
        <w:rPr>
          <w:rFonts w:cs="Arial"/>
          <w:b/>
          <w:szCs w:val="18"/>
          <w:highlight w:val="lightGray"/>
          <w:u w:val="single"/>
        </w:rPr>
        <w:t xml:space="preserve">:  2013 – 2015 Main </w:t>
      </w:r>
      <w:r w:rsidR="00E7198D" w:rsidRPr="00516EAD">
        <w:rPr>
          <w:rFonts w:cs="Arial"/>
          <w:b/>
          <w:sz w:val="20"/>
          <w:szCs w:val="18"/>
          <w:highlight w:val="lightGray"/>
          <w:u w:val="single"/>
        </w:rPr>
        <w:t>Agreement</w:t>
      </w:r>
    </w:p>
    <w:p w:rsidR="0045563F" w:rsidRPr="00364C5E" w:rsidRDefault="0045563F" w:rsidP="00E81718">
      <w:pPr>
        <w:jc w:val="center"/>
        <w:rPr>
          <w:rFonts w:cs="Arial"/>
          <w:sz w:val="20"/>
          <w:szCs w:val="18"/>
        </w:rPr>
      </w:pPr>
      <w:r w:rsidRPr="00364C5E">
        <w:rPr>
          <w:rFonts w:cs="Arial"/>
          <w:sz w:val="20"/>
          <w:szCs w:val="18"/>
          <w:highlight w:val="cyan"/>
        </w:rPr>
        <w:t>Highlig</w:t>
      </w:r>
      <w:r w:rsidR="008B00CE">
        <w:rPr>
          <w:rFonts w:cs="Arial"/>
          <w:sz w:val="20"/>
          <w:szCs w:val="18"/>
          <w:highlight w:val="cyan"/>
        </w:rPr>
        <w:t>hted language is LCCEA proposal</w:t>
      </w:r>
    </w:p>
    <w:p w:rsidR="0045563F" w:rsidRDefault="0045563F" w:rsidP="00E81718">
      <w:pPr>
        <w:jc w:val="center"/>
        <w:rPr>
          <w:rFonts w:cs="Arial"/>
          <w:sz w:val="20"/>
          <w:szCs w:val="18"/>
          <w:u w:val="single"/>
        </w:rPr>
      </w:pPr>
      <w:r w:rsidRPr="00364C5E">
        <w:rPr>
          <w:rFonts w:cs="Arial"/>
          <w:sz w:val="20"/>
          <w:szCs w:val="18"/>
          <w:u w:val="single"/>
        </w:rPr>
        <w:t>Underlined portion highlights Part-time Faculty Specific Language</w:t>
      </w:r>
    </w:p>
    <w:p w:rsidR="008B00CE" w:rsidRPr="00364C5E" w:rsidRDefault="008B00CE" w:rsidP="00E81718">
      <w:pPr>
        <w:jc w:val="center"/>
        <w:rPr>
          <w:rFonts w:cs="Arial"/>
          <w:sz w:val="20"/>
          <w:szCs w:val="18"/>
          <w:u w:val="single"/>
        </w:rPr>
      </w:pPr>
      <w:bookmarkStart w:id="0" w:name="_GoBack"/>
      <w:bookmarkEnd w:id="0"/>
    </w:p>
    <w:p w:rsidR="00E81718" w:rsidRPr="00364C5E" w:rsidRDefault="00E81718" w:rsidP="00E81718">
      <w:pPr>
        <w:ind w:left="907"/>
        <w:jc w:val="center"/>
        <w:rPr>
          <w:rFonts w:cs="Arial"/>
          <w:color w:val="00B0F0"/>
          <w:sz w:val="20"/>
          <w:szCs w:val="18"/>
        </w:rPr>
      </w:pPr>
    </w:p>
    <w:p w:rsidR="005F2C97" w:rsidRPr="00516EAD" w:rsidRDefault="00364C5E" w:rsidP="00364C5E">
      <w:pPr>
        <w:pStyle w:val="ListParagraph"/>
        <w:numPr>
          <w:ilvl w:val="0"/>
          <w:numId w:val="3"/>
        </w:numPr>
        <w:jc w:val="center"/>
        <w:rPr>
          <w:b/>
          <w:sz w:val="20"/>
          <w:szCs w:val="18"/>
          <w:highlight w:val="lightGray"/>
          <w:u w:val="single"/>
        </w:rPr>
      </w:pPr>
      <w:r>
        <w:rPr>
          <w:b/>
          <w:sz w:val="20"/>
          <w:szCs w:val="18"/>
          <w:u w:val="single"/>
        </w:rPr>
        <w:t xml:space="preserve"> </w:t>
      </w:r>
      <w:r w:rsidR="005F2C97" w:rsidRPr="00516EAD">
        <w:rPr>
          <w:b/>
          <w:sz w:val="20"/>
          <w:szCs w:val="18"/>
          <w:highlight w:val="lightGray"/>
          <w:u w:val="single"/>
        </w:rPr>
        <w:t>Part-time Faculty Salary – related Proposals</w:t>
      </w:r>
    </w:p>
    <w:p w:rsidR="005F2C97" w:rsidRPr="00516EAD" w:rsidRDefault="005F2C97" w:rsidP="0045563F">
      <w:pPr>
        <w:tabs>
          <w:tab w:val="left" w:pos="2700"/>
        </w:tabs>
        <w:ind w:left="900" w:hanging="900"/>
        <w:rPr>
          <w:rFonts w:cs="Arial"/>
          <w:bCs/>
          <w:sz w:val="20"/>
          <w:szCs w:val="18"/>
          <w:highlight w:val="lightGray"/>
        </w:rPr>
      </w:pPr>
    </w:p>
    <w:p w:rsidR="005F2C97" w:rsidRPr="008B00CE" w:rsidRDefault="005F2C97" w:rsidP="0045563F">
      <w:pPr>
        <w:tabs>
          <w:tab w:val="left" w:pos="2700"/>
        </w:tabs>
        <w:ind w:left="900" w:hanging="900"/>
        <w:rPr>
          <w:rFonts w:cs="Arial"/>
          <w:b/>
          <w:bCs/>
          <w:i/>
          <w:sz w:val="20"/>
          <w:szCs w:val="18"/>
        </w:rPr>
      </w:pPr>
      <w:r w:rsidRPr="008B00CE">
        <w:rPr>
          <w:rFonts w:cs="Arial"/>
          <w:b/>
          <w:bCs/>
          <w:i/>
          <w:sz w:val="20"/>
          <w:szCs w:val="18"/>
          <w:highlight w:val="lightGray"/>
        </w:rPr>
        <w:t>The LCCEA Proposes to raise the Part-time Faculty pay schedule by ½ step (i.e., 1.875%; this is in addition to a proposed COLA of 1.59%); move up Part-time F</w:t>
      </w:r>
      <w:r w:rsidR="00364C5E" w:rsidRPr="008B00CE">
        <w:rPr>
          <w:rFonts w:cs="Arial"/>
          <w:b/>
          <w:bCs/>
          <w:i/>
          <w:sz w:val="20"/>
          <w:szCs w:val="18"/>
          <w:highlight w:val="lightGray"/>
        </w:rPr>
        <w:t>aculty payments; and to correct the College’s miscalculation of Part-time Faculty hourly rates:</w:t>
      </w:r>
    </w:p>
    <w:p w:rsidR="005F2C97" w:rsidRDefault="005F2C97" w:rsidP="0045563F">
      <w:pPr>
        <w:tabs>
          <w:tab w:val="left" w:pos="2700"/>
        </w:tabs>
        <w:ind w:left="900" w:hanging="900"/>
        <w:rPr>
          <w:rFonts w:cs="Arial"/>
          <w:bCs/>
          <w:sz w:val="18"/>
          <w:szCs w:val="18"/>
        </w:rPr>
      </w:pPr>
    </w:p>
    <w:p w:rsidR="0045563F" w:rsidRPr="0045563F" w:rsidRDefault="0045563F" w:rsidP="0045563F">
      <w:pPr>
        <w:tabs>
          <w:tab w:val="left" w:pos="1800"/>
        </w:tabs>
        <w:ind w:left="1814" w:hanging="907"/>
        <w:rPr>
          <w:rFonts w:cs="Arial"/>
          <w:bCs/>
          <w:iCs/>
          <w:sz w:val="18"/>
          <w:szCs w:val="18"/>
          <w:highlight w:val="cyan"/>
        </w:rPr>
      </w:pPr>
    </w:p>
    <w:p w:rsidR="0045563F" w:rsidRPr="00EF2A33" w:rsidRDefault="0045563F" w:rsidP="005F2C97">
      <w:pPr>
        <w:tabs>
          <w:tab w:val="left" w:pos="1800"/>
        </w:tabs>
        <w:ind w:left="907" w:hanging="907"/>
        <w:rPr>
          <w:rFonts w:cs="Arial"/>
          <w:bCs/>
          <w:iCs/>
          <w:sz w:val="18"/>
          <w:szCs w:val="18"/>
          <w:highlight w:val="cyan"/>
        </w:rPr>
      </w:pPr>
      <w:r w:rsidRPr="00E81718">
        <w:rPr>
          <w:rFonts w:cs="Arial"/>
          <w:bCs/>
          <w:iCs/>
          <w:sz w:val="18"/>
          <w:szCs w:val="18"/>
        </w:rPr>
        <w:t>26.4.4.1</w:t>
      </w:r>
      <w:r w:rsidRPr="00E81718">
        <w:rPr>
          <w:rFonts w:cs="Arial"/>
          <w:bCs/>
          <w:iCs/>
          <w:sz w:val="18"/>
          <w:szCs w:val="18"/>
        </w:rPr>
        <w:tab/>
      </w:r>
      <w:r w:rsidRPr="00E81718">
        <w:rPr>
          <w:iCs/>
          <w:sz w:val="18"/>
          <w:szCs w:val="18"/>
        </w:rPr>
        <w:t xml:space="preserve">The </w:t>
      </w:r>
      <w:r w:rsidRPr="00E81718">
        <w:rPr>
          <w:b/>
          <w:iCs/>
          <w:sz w:val="18"/>
          <w:szCs w:val="18"/>
        </w:rPr>
        <w:t xml:space="preserve">2013 </w:t>
      </w:r>
      <w:r w:rsidRPr="00E81718">
        <w:rPr>
          <w:b/>
          <w:sz w:val="18"/>
          <w:szCs w:val="18"/>
        </w:rPr>
        <w:t>– 20</w:t>
      </w:r>
      <w:r w:rsidRPr="00E81718">
        <w:rPr>
          <w:b/>
          <w:iCs/>
          <w:sz w:val="18"/>
          <w:szCs w:val="18"/>
        </w:rPr>
        <w:t>14</w:t>
      </w:r>
      <w:r w:rsidRPr="00E81718">
        <w:rPr>
          <w:iCs/>
          <w:sz w:val="18"/>
          <w:szCs w:val="18"/>
        </w:rPr>
        <w:t xml:space="preserve"> </w:t>
      </w:r>
      <w:r w:rsidRPr="00E81718">
        <w:rPr>
          <w:rFonts w:cs="Arial"/>
          <w:bCs/>
          <w:iCs/>
          <w:sz w:val="18"/>
          <w:szCs w:val="18"/>
        </w:rPr>
        <w:t xml:space="preserve">Part-time Faculty </w:t>
      </w:r>
      <w:r w:rsidRPr="00E81718">
        <w:rPr>
          <w:iCs/>
          <w:sz w:val="18"/>
          <w:szCs w:val="18"/>
        </w:rPr>
        <w:t xml:space="preserve">salary schedule shall be the </w:t>
      </w:r>
      <w:r w:rsidRPr="00EF2A33">
        <w:rPr>
          <w:b/>
          <w:iCs/>
          <w:sz w:val="18"/>
          <w:szCs w:val="18"/>
          <w:highlight w:val="cyan"/>
        </w:rPr>
        <w:t xml:space="preserve">2012 </w:t>
      </w:r>
      <w:r w:rsidRPr="00EF2A33">
        <w:rPr>
          <w:b/>
          <w:sz w:val="18"/>
          <w:szCs w:val="18"/>
          <w:highlight w:val="cyan"/>
        </w:rPr>
        <w:t xml:space="preserve">– </w:t>
      </w:r>
      <w:r w:rsidRPr="00EF2A33">
        <w:rPr>
          <w:b/>
          <w:iCs/>
          <w:sz w:val="18"/>
          <w:szCs w:val="18"/>
          <w:highlight w:val="cyan"/>
        </w:rPr>
        <w:t xml:space="preserve">2013 </w:t>
      </w:r>
      <w:r w:rsidRPr="00EF2A33">
        <w:rPr>
          <w:iCs/>
          <w:sz w:val="18"/>
          <w:szCs w:val="18"/>
          <w:highlight w:val="cyan"/>
        </w:rPr>
        <w:t xml:space="preserve">schedule increased by the </w:t>
      </w:r>
      <w:r w:rsidRPr="00EF2A33">
        <w:rPr>
          <w:b/>
          <w:iCs/>
          <w:sz w:val="18"/>
          <w:szCs w:val="18"/>
          <w:highlight w:val="cyan"/>
        </w:rPr>
        <w:t>1.59% 2012 – 2013 January to January CPI change</w:t>
      </w:r>
      <w:r w:rsidR="00E81718" w:rsidRPr="00EF2A33">
        <w:rPr>
          <w:b/>
          <w:iCs/>
          <w:sz w:val="18"/>
          <w:szCs w:val="18"/>
          <w:highlight w:val="cyan"/>
        </w:rPr>
        <w:t xml:space="preserve">.  </w:t>
      </w:r>
      <w:r w:rsidRPr="00EF2A33">
        <w:rPr>
          <w:iCs/>
          <w:sz w:val="18"/>
          <w:szCs w:val="18"/>
          <w:highlight w:val="cyan"/>
          <w:u w:val="single"/>
        </w:rPr>
        <w:t xml:space="preserve">In addition, a Step 14.5 shall be added to the top of the schedule, Steps 1 and 1.5 dropped, and the remaining Steps renumbered 1 </w:t>
      </w:r>
      <w:r w:rsidRPr="00EF2A33">
        <w:rPr>
          <w:sz w:val="18"/>
          <w:szCs w:val="18"/>
          <w:highlight w:val="cyan"/>
          <w:u w:val="single"/>
        </w:rPr>
        <w:t xml:space="preserve">– 13.5.  Faculty on Step 14 in </w:t>
      </w:r>
      <w:proofErr w:type="gramStart"/>
      <w:r w:rsidRPr="00EF2A33">
        <w:rPr>
          <w:sz w:val="18"/>
          <w:szCs w:val="18"/>
          <w:highlight w:val="cyan"/>
          <w:u w:val="single"/>
        </w:rPr>
        <w:t>Spring</w:t>
      </w:r>
      <w:proofErr w:type="gramEnd"/>
      <w:r w:rsidRPr="00EF2A33">
        <w:rPr>
          <w:sz w:val="18"/>
          <w:szCs w:val="18"/>
          <w:highlight w:val="cyan"/>
          <w:u w:val="single"/>
        </w:rPr>
        <w:t xml:space="preserve"> 2013 will be moved to Step 14.5 (renumbered as 13.5).</w:t>
      </w:r>
      <w:r w:rsidRPr="00EF2A33">
        <w:rPr>
          <w:sz w:val="18"/>
          <w:szCs w:val="18"/>
          <w:highlight w:val="cyan"/>
        </w:rPr>
        <w:t xml:space="preserve">  </w:t>
      </w:r>
    </w:p>
    <w:p w:rsidR="0045563F" w:rsidRPr="0045563F" w:rsidRDefault="0045563F" w:rsidP="0045563F">
      <w:pPr>
        <w:ind w:left="720" w:hanging="720"/>
        <w:rPr>
          <w:sz w:val="18"/>
          <w:szCs w:val="18"/>
        </w:rPr>
      </w:pPr>
    </w:p>
    <w:p w:rsidR="0045563F" w:rsidRPr="0045563F" w:rsidRDefault="0045563F" w:rsidP="005F2C97">
      <w:pPr>
        <w:tabs>
          <w:tab w:val="left" w:pos="900"/>
        </w:tabs>
        <w:ind w:left="907" w:hanging="907"/>
        <w:rPr>
          <w:rFonts w:cs="Arial"/>
          <w:bCs/>
          <w:sz w:val="18"/>
          <w:szCs w:val="18"/>
        </w:rPr>
      </w:pPr>
      <w:r w:rsidRPr="0045563F">
        <w:rPr>
          <w:rFonts w:cs="Arial"/>
          <w:bCs/>
          <w:sz w:val="18"/>
          <w:szCs w:val="18"/>
        </w:rPr>
        <w:t xml:space="preserve">32.2  </w:t>
      </w:r>
      <w:r w:rsidRPr="0045563F">
        <w:rPr>
          <w:rFonts w:cs="Arial"/>
          <w:bCs/>
          <w:sz w:val="18"/>
          <w:szCs w:val="18"/>
        </w:rPr>
        <w:tab/>
      </w:r>
      <w:r w:rsidRPr="00E81718">
        <w:rPr>
          <w:rFonts w:cs="Arial"/>
          <w:b/>
          <w:sz w:val="18"/>
          <w:szCs w:val="18"/>
        </w:rPr>
        <w:t xml:space="preserve">Part-time Faculty Pay Installments.  </w:t>
      </w:r>
      <w:r w:rsidRPr="00E81718">
        <w:rPr>
          <w:rFonts w:cs="Arial"/>
          <w:bCs/>
          <w:sz w:val="18"/>
          <w:szCs w:val="18"/>
        </w:rPr>
        <w:t xml:space="preserve">Part-time faculty members will be paid their salaries in six (6) equal semi-monthly installments.  </w:t>
      </w:r>
      <w:r w:rsidRPr="00E81718">
        <w:rPr>
          <w:rFonts w:cs="Arial"/>
          <w:bCs/>
          <w:sz w:val="18"/>
          <w:szCs w:val="18"/>
          <w:highlight w:val="cyan"/>
          <w:u w:val="single"/>
        </w:rPr>
        <w:t xml:space="preserve">Fall installments will begin no later than October </w:t>
      </w:r>
      <w:r w:rsidRPr="00E81718">
        <w:rPr>
          <w:rFonts w:cs="Arial"/>
          <w:b/>
          <w:bCs/>
          <w:sz w:val="18"/>
          <w:szCs w:val="18"/>
          <w:highlight w:val="cyan"/>
          <w:u w:val="single"/>
        </w:rPr>
        <w:t>10</w:t>
      </w:r>
      <w:r w:rsidRPr="00E81718">
        <w:rPr>
          <w:rFonts w:cs="Arial"/>
          <w:b/>
          <w:bCs/>
          <w:sz w:val="18"/>
          <w:szCs w:val="18"/>
          <w:highlight w:val="cyan"/>
          <w:u w:val="single"/>
          <w:vertAlign w:val="superscript"/>
        </w:rPr>
        <w:t>th</w:t>
      </w:r>
      <w:r w:rsidRPr="00E81718">
        <w:rPr>
          <w:rFonts w:cs="Arial"/>
          <w:b/>
          <w:bCs/>
          <w:sz w:val="18"/>
          <w:szCs w:val="18"/>
          <w:highlight w:val="cyan"/>
          <w:u w:val="single"/>
        </w:rPr>
        <w:t>.</w:t>
      </w:r>
      <w:r w:rsidRPr="00E81718">
        <w:rPr>
          <w:rFonts w:cs="Arial"/>
          <w:bCs/>
          <w:sz w:val="18"/>
          <w:szCs w:val="18"/>
          <w:highlight w:val="cyan"/>
          <w:u w:val="single"/>
        </w:rPr>
        <w:t xml:space="preserve">  Winter term installments will begin no later than January </w:t>
      </w:r>
      <w:r w:rsidRPr="00E81718">
        <w:rPr>
          <w:rFonts w:cs="Arial"/>
          <w:b/>
          <w:bCs/>
          <w:sz w:val="18"/>
          <w:szCs w:val="18"/>
          <w:highlight w:val="cyan"/>
          <w:u w:val="single"/>
        </w:rPr>
        <w:t>10</w:t>
      </w:r>
      <w:r w:rsidRPr="00E81718">
        <w:rPr>
          <w:rFonts w:cs="Arial"/>
          <w:b/>
          <w:bCs/>
          <w:sz w:val="18"/>
          <w:szCs w:val="18"/>
          <w:highlight w:val="cyan"/>
          <w:u w:val="single"/>
          <w:vertAlign w:val="superscript"/>
        </w:rPr>
        <w:t>th</w:t>
      </w:r>
      <w:r w:rsidRPr="00E81718">
        <w:rPr>
          <w:rFonts w:cs="Arial"/>
          <w:bCs/>
          <w:sz w:val="18"/>
          <w:szCs w:val="18"/>
          <w:highlight w:val="cyan"/>
          <w:u w:val="single"/>
        </w:rPr>
        <w:t xml:space="preserve">.  Spring term installments will begin no later than April </w:t>
      </w:r>
      <w:r w:rsidRPr="00E81718">
        <w:rPr>
          <w:rFonts w:cs="Arial"/>
          <w:b/>
          <w:bCs/>
          <w:sz w:val="18"/>
          <w:szCs w:val="18"/>
          <w:highlight w:val="cyan"/>
          <w:u w:val="single"/>
        </w:rPr>
        <w:t>10</w:t>
      </w:r>
      <w:r w:rsidRPr="00E81718">
        <w:rPr>
          <w:rFonts w:cs="Arial"/>
          <w:b/>
          <w:bCs/>
          <w:sz w:val="18"/>
          <w:szCs w:val="18"/>
          <w:highlight w:val="cyan"/>
          <w:u w:val="single"/>
          <w:vertAlign w:val="superscript"/>
        </w:rPr>
        <w:t>th</w:t>
      </w:r>
      <w:r w:rsidRPr="00E81718">
        <w:rPr>
          <w:rFonts w:cs="Arial"/>
          <w:bCs/>
          <w:sz w:val="18"/>
          <w:szCs w:val="18"/>
          <w:highlight w:val="cyan"/>
          <w:u w:val="single"/>
        </w:rPr>
        <w:t xml:space="preserve">.  Part-time faculty will be paid for </w:t>
      </w:r>
      <w:proofErr w:type="gramStart"/>
      <w:r w:rsidRPr="00E81718">
        <w:rPr>
          <w:rFonts w:cs="Arial"/>
          <w:bCs/>
          <w:sz w:val="18"/>
          <w:szCs w:val="18"/>
          <w:highlight w:val="cyan"/>
          <w:u w:val="single"/>
        </w:rPr>
        <w:t>Fall</w:t>
      </w:r>
      <w:proofErr w:type="gramEnd"/>
      <w:r w:rsidRPr="00E81718">
        <w:rPr>
          <w:rFonts w:cs="Arial"/>
          <w:bCs/>
          <w:sz w:val="18"/>
          <w:szCs w:val="18"/>
          <w:highlight w:val="cyan"/>
          <w:u w:val="single"/>
        </w:rPr>
        <w:t xml:space="preserve"> in-service hours consistent with Article 9.2.2 by October 10th, assuming time sheets are submitted via </w:t>
      </w:r>
      <w:proofErr w:type="spellStart"/>
      <w:r w:rsidRPr="00E81718">
        <w:rPr>
          <w:rFonts w:cs="Arial"/>
          <w:bCs/>
          <w:sz w:val="18"/>
          <w:szCs w:val="18"/>
          <w:highlight w:val="cyan"/>
          <w:u w:val="single"/>
        </w:rPr>
        <w:t>ExpressLane</w:t>
      </w:r>
      <w:proofErr w:type="spellEnd"/>
      <w:r w:rsidRPr="00E81718">
        <w:rPr>
          <w:rFonts w:cs="Arial"/>
          <w:bCs/>
          <w:sz w:val="18"/>
          <w:szCs w:val="18"/>
          <w:highlight w:val="cyan"/>
          <w:u w:val="single"/>
        </w:rPr>
        <w:t xml:space="preserve"> by September 30.</w:t>
      </w:r>
      <w:r w:rsidRPr="0045563F">
        <w:rPr>
          <w:rFonts w:cs="Arial"/>
          <w:sz w:val="18"/>
          <w:szCs w:val="18"/>
        </w:rPr>
        <w:t xml:space="preserve">  </w:t>
      </w:r>
      <w:r w:rsidRPr="0045563F">
        <w:rPr>
          <w:rFonts w:cs="Arial"/>
          <w:bCs/>
          <w:sz w:val="18"/>
          <w:szCs w:val="18"/>
        </w:rPr>
        <w:t xml:space="preserve"> </w:t>
      </w:r>
    </w:p>
    <w:p w:rsidR="0045563F" w:rsidRPr="0045563F" w:rsidRDefault="0045563F" w:rsidP="0045563F">
      <w:pPr>
        <w:ind w:left="720" w:hanging="720"/>
        <w:rPr>
          <w:sz w:val="18"/>
          <w:szCs w:val="18"/>
        </w:rPr>
      </w:pPr>
    </w:p>
    <w:p w:rsidR="00364C5E" w:rsidRPr="0045563F" w:rsidRDefault="00364C5E" w:rsidP="00364C5E">
      <w:pPr>
        <w:tabs>
          <w:tab w:val="left" w:pos="2700"/>
        </w:tabs>
        <w:ind w:left="907" w:hanging="907"/>
        <w:rPr>
          <w:rFonts w:cs="Arial"/>
          <w:b/>
          <w:bCs/>
          <w:sz w:val="18"/>
          <w:szCs w:val="18"/>
          <w:u w:val="single"/>
        </w:rPr>
      </w:pPr>
      <w:r w:rsidRPr="00E81718">
        <w:rPr>
          <w:rFonts w:cs="Arial"/>
          <w:bCs/>
          <w:sz w:val="18"/>
          <w:szCs w:val="18"/>
        </w:rPr>
        <w:t>26.4.3</w:t>
      </w:r>
      <w:r w:rsidRPr="00E81718">
        <w:rPr>
          <w:rFonts w:cs="Arial"/>
          <w:b/>
          <w:bCs/>
          <w:sz w:val="18"/>
          <w:szCs w:val="18"/>
        </w:rPr>
        <w:tab/>
      </w:r>
      <w:r w:rsidRPr="00EF2A33">
        <w:rPr>
          <w:rFonts w:cs="Arial"/>
          <w:bCs/>
          <w:sz w:val="18"/>
          <w:szCs w:val="18"/>
          <w:highlight w:val="cyan"/>
          <w:u w:val="single"/>
        </w:rPr>
        <w:t>Part-time employee hourly rates shall be based upon the contracted faculty work week, assuming a 15 credit workload normal 40 hour work week, and 15% non-teaching work</w:t>
      </w:r>
      <w:r w:rsidRPr="0045563F">
        <w:rPr>
          <w:rFonts w:cs="Arial"/>
          <w:b/>
          <w:bCs/>
          <w:sz w:val="18"/>
          <w:szCs w:val="18"/>
          <w:u w:val="single"/>
        </w:rPr>
        <w:t xml:space="preserve">.   </w:t>
      </w:r>
    </w:p>
    <w:p w:rsidR="005F2C97" w:rsidRDefault="005F2C97" w:rsidP="005F2C97">
      <w:pPr>
        <w:jc w:val="center"/>
        <w:rPr>
          <w:b/>
          <w:sz w:val="18"/>
          <w:szCs w:val="18"/>
          <w:u w:val="single"/>
        </w:rPr>
      </w:pPr>
    </w:p>
    <w:p w:rsidR="005F2C97" w:rsidRPr="00516EAD" w:rsidRDefault="005F2C97" w:rsidP="00364C5E">
      <w:pPr>
        <w:pStyle w:val="ListParagraph"/>
        <w:numPr>
          <w:ilvl w:val="0"/>
          <w:numId w:val="3"/>
        </w:numPr>
        <w:jc w:val="center"/>
        <w:rPr>
          <w:b/>
          <w:sz w:val="22"/>
          <w:szCs w:val="18"/>
          <w:highlight w:val="lightGray"/>
          <w:u w:val="single"/>
        </w:rPr>
      </w:pPr>
      <w:r w:rsidRPr="00516EAD">
        <w:rPr>
          <w:b/>
          <w:sz w:val="22"/>
          <w:szCs w:val="18"/>
          <w:highlight w:val="lightGray"/>
          <w:u w:val="single"/>
        </w:rPr>
        <w:t>Part-time Faculty Insurance Benefits–related Proposals</w:t>
      </w:r>
    </w:p>
    <w:p w:rsidR="005F2C97" w:rsidRPr="00516EAD" w:rsidRDefault="005F2C97" w:rsidP="005F2C97">
      <w:pPr>
        <w:jc w:val="center"/>
        <w:rPr>
          <w:b/>
          <w:sz w:val="22"/>
          <w:szCs w:val="18"/>
          <w:highlight w:val="lightGray"/>
          <w:u w:val="single"/>
        </w:rPr>
      </w:pPr>
    </w:p>
    <w:p w:rsidR="005F2C97" w:rsidRPr="008B00CE" w:rsidRDefault="005F2C97" w:rsidP="005F2C97">
      <w:pPr>
        <w:tabs>
          <w:tab w:val="left" w:pos="2700"/>
        </w:tabs>
        <w:ind w:left="900" w:hanging="900"/>
        <w:rPr>
          <w:rFonts w:cs="Arial"/>
          <w:b/>
          <w:bCs/>
          <w:i/>
          <w:sz w:val="22"/>
          <w:szCs w:val="18"/>
        </w:rPr>
      </w:pPr>
      <w:r w:rsidRPr="008B00CE">
        <w:rPr>
          <w:rFonts w:cs="Arial"/>
          <w:b/>
          <w:bCs/>
          <w:i/>
          <w:sz w:val="22"/>
          <w:szCs w:val="18"/>
          <w:highlight w:val="lightGray"/>
        </w:rPr>
        <w:t>The LCCEA Proposes to raise the level of employer support for Part-time Faculty needing insurance for family members:</w:t>
      </w:r>
    </w:p>
    <w:p w:rsidR="005F2C97" w:rsidRPr="005F2C97" w:rsidRDefault="005F2C97" w:rsidP="005F2C97">
      <w:pPr>
        <w:tabs>
          <w:tab w:val="left" w:pos="2700"/>
        </w:tabs>
        <w:ind w:left="900" w:hanging="900"/>
        <w:rPr>
          <w:rFonts w:cs="Arial"/>
          <w:bCs/>
          <w:i/>
          <w:sz w:val="18"/>
          <w:szCs w:val="18"/>
        </w:rPr>
      </w:pPr>
    </w:p>
    <w:p w:rsidR="0045563F" w:rsidRPr="00E81718" w:rsidRDefault="0045563F" w:rsidP="005F2C97">
      <w:pPr>
        <w:tabs>
          <w:tab w:val="left" w:pos="1800"/>
        </w:tabs>
        <w:ind w:left="907" w:hanging="907"/>
        <w:rPr>
          <w:rFonts w:cs="Arial"/>
          <w:b/>
          <w:bCs/>
          <w:sz w:val="18"/>
          <w:szCs w:val="18"/>
          <w:highlight w:val="cyan"/>
          <w:u w:val="single"/>
        </w:rPr>
      </w:pPr>
      <w:r w:rsidRPr="00E81718">
        <w:rPr>
          <w:rFonts w:cs="Arial"/>
          <w:bCs/>
          <w:sz w:val="18"/>
          <w:szCs w:val="18"/>
        </w:rPr>
        <w:t>33.3.2.2</w:t>
      </w:r>
      <w:r w:rsidRPr="00E81718">
        <w:rPr>
          <w:rFonts w:cs="Arial"/>
          <w:b/>
          <w:bCs/>
          <w:sz w:val="18"/>
          <w:szCs w:val="18"/>
        </w:rPr>
        <w:tab/>
      </w:r>
      <w:r w:rsidRPr="00EF2A33">
        <w:rPr>
          <w:rFonts w:cs="Arial"/>
          <w:bCs/>
          <w:sz w:val="18"/>
          <w:szCs w:val="18"/>
          <w:highlight w:val="cyan"/>
        </w:rPr>
        <w:t xml:space="preserve">College part-time employees selecting employee-only coverage shall pay the same out-of-paycheck contributions as contracted employees.  </w:t>
      </w:r>
      <w:r w:rsidRPr="00EF2A33">
        <w:rPr>
          <w:rFonts w:cs="Arial"/>
          <w:bCs/>
          <w:sz w:val="18"/>
          <w:szCs w:val="18"/>
          <w:highlight w:val="cyan"/>
          <w:u w:val="single"/>
        </w:rPr>
        <w:t>Part-time employees selecting employee plus spouse or employee plus children coverage shall pay 16% of the total cost of OEBB Plan 8, and may select other plans and pay the same dollar amount.  Part-time employees selecting full-family coverage shall pay 33% of the total cost of OEBB Plan 8, and may select other plans and pay the same dollar amount.  The College shall pay the remaining amounts.</w:t>
      </w:r>
    </w:p>
    <w:p w:rsidR="0045563F" w:rsidRPr="0045563F" w:rsidRDefault="0045563F" w:rsidP="0045563F">
      <w:pPr>
        <w:ind w:left="720" w:hanging="720"/>
        <w:rPr>
          <w:sz w:val="18"/>
          <w:szCs w:val="18"/>
        </w:rPr>
      </w:pPr>
    </w:p>
    <w:p w:rsidR="0045563F" w:rsidRPr="00364C5E" w:rsidRDefault="0045563F" w:rsidP="0045563F">
      <w:pPr>
        <w:ind w:left="720" w:hanging="720"/>
        <w:rPr>
          <w:sz w:val="20"/>
          <w:szCs w:val="18"/>
        </w:rPr>
      </w:pPr>
    </w:p>
    <w:p w:rsidR="005F2C97" w:rsidRPr="00516EAD" w:rsidRDefault="00364C5E" w:rsidP="00364C5E">
      <w:pPr>
        <w:pStyle w:val="ListParagraph"/>
        <w:numPr>
          <w:ilvl w:val="0"/>
          <w:numId w:val="3"/>
        </w:numPr>
        <w:jc w:val="center"/>
        <w:rPr>
          <w:b/>
          <w:sz w:val="20"/>
          <w:szCs w:val="18"/>
          <w:highlight w:val="lightGray"/>
          <w:u w:val="single"/>
        </w:rPr>
      </w:pPr>
      <w:r w:rsidRPr="00364C5E">
        <w:rPr>
          <w:b/>
          <w:sz w:val="20"/>
          <w:szCs w:val="18"/>
          <w:u w:val="single"/>
        </w:rPr>
        <w:t xml:space="preserve"> </w:t>
      </w:r>
      <w:r w:rsidR="005F2C97" w:rsidRPr="00516EAD">
        <w:rPr>
          <w:b/>
          <w:sz w:val="20"/>
          <w:szCs w:val="18"/>
          <w:highlight w:val="lightGray"/>
          <w:u w:val="single"/>
        </w:rPr>
        <w:t>Part-time Faculty Member Rights Proposals</w:t>
      </w:r>
    </w:p>
    <w:p w:rsidR="005F2C97" w:rsidRPr="00516EAD" w:rsidRDefault="005F2C97" w:rsidP="005F2C97">
      <w:pPr>
        <w:tabs>
          <w:tab w:val="left" w:pos="2700"/>
        </w:tabs>
        <w:ind w:left="900" w:hanging="900"/>
        <w:rPr>
          <w:rFonts w:cs="Arial"/>
          <w:bCs/>
          <w:i/>
          <w:sz w:val="18"/>
          <w:szCs w:val="18"/>
          <w:highlight w:val="lightGray"/>
        </w:rPr>
      </w:pPr>
    </w:p>
    <w:p w:rsidR="005F2C97" w:rsidRPr="008B00CE" w:rsidRDefault="005F2C97" w:rsidP="00364C5E">
      <w:pPr>
        <w:tabs>
          <w:tab w:val="left" w:pos="2700"/>
        </w:tabs>
        <w:ind w:left="900" w:hanging="900"/>
        <w:rPr>
          <w:b/>
          <w:sz w:val="18"/>
          <w:szCs w:val="18"/>
        </w:rPr>
      </w:pPr>
      <w:r w:rsidRPr="008B00CE">
        <w:rPr>
          <w:rFonts w:cs="Arial"/>
          <w:b/>
          <w:bCs/>
          <w:i/>
          <w:sz w:val="20"/>
          <w:szCs w:val="18"/>
          <w:highlight w:val="lightGray"/>
        </w:rPr>
        <w:t xml:space="preserve">The LCCEA Proposes </w:t>
      </w:r>
      <w:r w:rsidR="00ED1082" w:rsidRPr="008B00CE">
        <w:rPr>
          <w:rFonts w:cs="Arial"/>
          <w:b/>
          <w:bCs/>
          <w:i/>
          <w:sz w:val="20"/>
          <w:szCs w:val="18"/>
          <w:highlight w:val="lightGray"/>
        </w:rPr>
        <w:t xml:space="preserve">that Part-time Faculty </w:t>
      </w:r>
      <w:r w:rsidRPr="008B00CE">
        <w:rPr>
          <w:rFonts w:cs="Arial"/>
          <w:b/>
          <w:bCs/>
          <w:i/>
          <w:sz w:val="20"/>
          <w:szCs w:val="18"/>
          <w:highlight w:val="lightGray"/>
        </w:rPr>
        <w:t xml:space="preserve">be notified of employment decisions in a more timely way; have Part-time Seniority accumulations posted publicly so that all faculty can know </w:t>
      </w:r>
      <w:r w:rsidR="00364C5E" w:rsidRPr="008B00CE">
        <w:rPr>
          <w:rFonts w:cs="Arial"/>
          <w:b/>
          <w:bCs/>
          <w:i/>
          <w:sz w:val="20"/>
          <w:szCs w:val="18"/>
          <w:highlight w:val="lightGray"/>
        </w:rPr>
        <w:t xml:space="preserve">their seniority rights status; have the right to attend Department and other meetings; and </w:t>
      </w:r>
      <w:r w:rsidR="00ED1082" w:rsidRPr="008B00CE">
        <w:rPr>
          <w:rFonts w:cs="Arial"/>
          <w:b/>
          <w:bCs/>
          <w:i/>
          <w:sz w:val="20"/>
          <w:szCs w:val="18"/>
          <w:highlight w:val="lightGray"/>
        </w:rPr>
        <w:t xml:space="preserve">have </w:t>
      </w:r>
      <w:r w:rsidR="00364C5E" w:rsidRPr="008B00CE">
        <w:rPr>
          <w:rFonts w:cs="Arial"/>
          <w:b/>
          <w:bCs/>
          <w:i/>
          <w:sz w:val="20"/>
          <w:szCs w:val="18"/>
          <w:highlight w:val="lightGray"/>
        </w:rPr>
        <w:t>reasonable office space:</w:t>
      </w:r>
    </w:p>
    <w:p w:rsidR="005F2C97" w:rsidRDefault="005F2C97" w:rsidP="00364C5E">
      <w:pPr>
        <w:tabs>
          <w:tab w:val="left" w:pos="2700"/>
        </w:tabs>
        <w:rPr>
          <w:rFonts w:cs="Arial"/>
          <w:bCs/>
          <w:sz w:val="18"/>
          <w:szCs w:val="18"/>
        </w:rPr>
      </w:pPr>
    </w:p>
    <w:p w:rsidR="005F2C97" w:rsidRPr="0045563F" w:rsidRDefault="005F2C97" w:rsidP="005F2C97">
      <w:pPr>
        <w:tabs>
          <w:tab w:val="left" w:pos="900"/>
        </w:tabs>
        <w:ind w:left="907" w:hanging="907"/>
        <w:rPr>
          <w:rFonts w:cs="Arial"/>
          <w:sz w:val="18"/>
          <w:szCs w:val="18"/>
        </w:rPr>
      </w:pPr>
      <w:r w:rsidRPr="0045563F">
        <w:rPr>
          <w:rFonts w:cs="Arial"/>
          <w:sz w:val="18"/>
          <w:szCs w:val="18"/>
        </w:rPr>
        <w:t>34.4</w:t>
      </w:r>
      <w:r w:rsidRPr="0045563F">
        <w:rPr>
          <w:rFonts w:cs="Arial"/>
          <w:sz w:val="18"/>
          <w:szCs w:val="18"/>
        </w:rPr>
        <w:tab/>
      </w:r>
      <w:r w:rsidRPr="0045563F">
        <w:rPr>
          <w:rFonts w:cs="Arial"/>
          <w:b/>
          <w:sz w:val="18"/>
          <w:szCs w:val="18"/>
        </w:rPr>
        <w:t xml:space="preserve">Employment Notice and Scheduling.  </w:t>
      </w:r>
      <w:r w:rsidRPr="0045563F">
        <w:rPr>
          <w:rFonts w:cs="Arial"/>
          <w:sz w:val="18"/>
          <w:szCs w:val="18"/>
        </w:rPr>
        <w:t xml:space="preserve">Decisions regarding initial or continuing employment of part-time faculty will be provided to faculty in writing at the earliest reasonable times.  </w:t>
      </w:r>
      <w:r w:rsidRPr="00EF2A33">
        <w:rPr>
          <w:rFonts w:cs="Arial"/>
          <w:sz w:val="18"/>
          <w:szCs w:val="18"/>
          <w:highlight w:val="cyan"/>
          <w:u w:val="single"/>
        </w:rPr>
        <w:t>With the exception of sections not yet opened to students or sections for which no qualified part-time faculty are currently available, part-time faculty members shall receive notification of course assignments no later than August 15</w:t>
      </w:r>
      <w:r w:rsidRPr="00EF2A33">
        <w:rPr>
          <w:rFonts w:cs="Arial"/>
          <w:sz w:val="18"/>
          <w:szCs w:val="18"/>
          <w:highlight w:val="cyan"/>
          <w:u w:val="single"/>
          <w:vertAlign w:val="superscript"/>
        </w:rPr>
        <w:t>th</w:t>
      </w:r>
      <w:r w:rsidRPr="00EF2A33">
        <w:rPr>
          <w:rFonts w:cs="Arial"/>
          <w:sz w:val="18"/>
          <w:szCs w:val="18"/>
          <w:highlight w:val="cyan"/>
          <w:u w:val="single"/>
        </w:rPr>
        <w:t xml:space="preserve"> for Fall courses, November 15</w:t>
      </w:r>
      <w:r w:rsidRPr="00EF2A33">
        <w:rPr>
          <w:rFonts w:cs="Arial"/>
          <w:sz w:val="18"/>
          <w:szCs w:val="18"/>
          <w:highlight w:val="cyan"/>
          <w:u w:val="single"/>
          <w:vertAlign w:val="superscript"/>
        </w:rPr>
        <w:t>th</w:t>
      </w:r>
      <w:r w:rsidRPr="00EF2A33">
        <w:rPr>
          <w:rFonts w:cs="Arial"/>
          <w:sz w:val="18"/>
          <w:szCs w:val="18"/>
          <w:highlight w:val="cyan"/>
          <w:u w:val="single"/>
        </w:rPr>
        <w:t xml:space="preserve"> for Winter courses, February 15</w:t>
      </w:r>
      <w:r w:rsidRPr="00EF2A33">
        <w:rPr>
          <w:rFonts w:cs="Arial"/>
          <w:sz w:val="18"/>
          <w:szCs w:val="18"/>
          <w:highlight w:val="cyan"/>
          <w:u w:val="single"/>
          <w:vertAlign w:val="superscript"/>
        </w:rPr>
        <w:t>th</w:t>
      </w:r>
      <w:r w:rsidRPr="00EF2A33">
        <w:rPr>
          <w:rFonts w:cs="Arial"/>
          <w:sz w:val="18"/>
          <w:szCs w:val="18"/>
          <w:highlight w:val="cyan"/>
          <w:u w:val="single"/>
        </w:rPr>
        <w:t xml:space="preserve"> for Spring courses, and May 1</w:t>
      </w:r>
      <w:r w:rsidRPr="00EF2A33">
        <w:rPr>
          <w:rFonts w:cs="Arial"/>
          <w:sz w:val="18"/>
          <w:szCs w:val="18"/>
          <w:highlight w:val="cyan"/>
          <w:u w:val="single"/>
          <w:vertAlign w:val="superscript"/>
        </w:rPr>
        <w:t>st</w:t>
      </w:r>
      <w:r w:rsidRPr="00EF2A33">
        <w:rPr>
          <w:rFonts w:cs="Arial"/>
          <w:sz w:val="18"/>
          <w:szCs w:val="18"/>
          <w:highlight w:val="cyan"/>
          <w:u w:val="single"/>
        </w:rPr>
        <w:t xml:space="preserve"> for Summer courses.</w:t>
      </w:r>
      <w:r w:rsidRPr="00E81718">
        <w:rPr>
          <w:rFonts w:cs="Arial"/>
          <w:b/>
          <w:color w:val="FF0000"/>
          <w:sz w:val="18"/>
          <w:szCs w:val="18"/>
          <w:u w:val="single"/>
        </w:rPr>
        <w:t xml:space="preserve"> </w:t>
      </w:r>
      <w:r w:rsidRPr="0045563F">
        <w:rPr>
          <w:rFonts w:cs="Arial"/>
          <w:b/>
          <w:sz w:val="18"/>
          <w:szCs w:val="18"/>
        </w:rPr>
        <w:t xml:space="preserve"> </w:t>
      </w:r>
      <w:r w:rsidRPr="0045563F">
        <w:rPr>
          <w:rFonts w:cs="Arial"/>
          <w:sz w:val="18"/>
          <w:szCs w:val="18"/>
        </w:rPr>
        <w:t>Without such notification, a faculty member does not have assurance of employment.  The College recognizes that part-time faculty may rely on employment in other settings, and will give consideration to these needs with respect to creating a reasonable overall work schedule, consistent with this Agreement, and properly executed Memoranda of Agreements.</w:t>
      </w:r>
    </w:p>
    <w:p w:rsidR="005F2C97" w:rsidRPr="0045563F" w:rsidRDefault="005F2C97" w:rsidP="005F2C97">
      <w:pPr>
        <w:tabs>
          <w:tab w:val="left" w:pos="900"/>
        </w:tabs>
        <w:ind w:left="900" w:hanging="900"/>
        <w:rPr>
          <w:rFonts w:cs="Arial"/>
          <w:sz w:val="18"/>
          <w:szCs w:val="18"/>
        </w:rPr>
      </w:pPr>
    </w:p>
    <w:p w:rsidR="005F2C97" w:rsidRDefault="005F2C97" w:rsidP="005F2C97">
      <w:pPr>
        <w:tabs>
          <w:tab w:val="left" w:pos="2880"/>
        </w:tabs>
        <w:ind w:left="907" w:hanging="907"/>
        <w:rPr>
          <w:rFonts w:cs="Arial"/>
          <w:sz w:val="18"/>
          <w:szCs w:val="18"/>
          <w:u w:val="single"/>
        </w:rPr>
      </w:pPr>
      <w:r w:rsidRPr="00E81718">
        <w:rPr>
          <w:rFonts w:cs="Arial"/>
          <w:sz w:val="18"/>
          <w:szCs w:val="18"/>
        </w:rPr>
        <w:t>34.5.2.2</w:t>
      </w:r>
      <w:r w:rsidRPr="00E81718">
        <w:rPr>
          <w:rFonts w:cs="Arial"/>
          <w:sz w:val="18"/>
          <w:szCs w:val="18"/>
        </w:rPr>
        <w:tab/>
      </w:r>
      <w:r w:rsidRPr="00E81718">
        <w:rPr>
          <w:rFonts w:cs="Arial"/>
          <w:b/>
          <w:sz w:val="18"/>
          <w:szCs w:val="18"/>
          <w:highlight w:val="cyan"/>
          <w:u w:val="single"/>
        </w:rPr>
        <w:t>Seniority Accumulation Records.</w:t>
      </w:r>
      <w:r w:rsidRPr="00E81718">
        <w:rPr>
          <w:rFonts w:cs="Arial"/>
          <w:sz w:val="18"/>
          <w:szCs w:val="18"/>
          <w:highlight w:val="cyan"/>
          <w:u w:val="single"/>
        </w:rPr>
        <w:t xml:space="preserve">  Departments/Divisions shall track seniority unit accumulation for all accrual families and all part-time faculty members having earned seniority rights, and shall annually post updated unit accumulations on a public Department/Division notice board (either digital or hard copy format), and shall notify all part-time faculty members of the location of the posting.</w:t>
      </w:r>
    </w:p>
    <w:p w:rsidR="00364C5E" w:rsidRPr="0045563F" w:rsidRDefault="00364C5E" w:rsidP="005F2C97">
      <w:pPr>
        <w:tabs>
          <w:tab w:val="left" w:pos="2880"/>
        </w:tabs>
        <w:ind w:left="907" w:hanging="907"/>
        <w:rPr>
          <w:rFonts w:cs="Arial"/>
          <w:sz w:val="18"/>
          <w:szCs w:val="18"/>
        </w:rPr>
      </w:pPr>
    </w:p>
    <w:p w:rsidR="00364C5E" w:rsidRDefault="00364C5E" w:rsidP="00364C5E">
      <w:pPr>
        <w:tabs>
          <w:tab w:val="left" w:pos="1800"/>
        </w:tabs>
        <w:ind w:left="907" w:hanging="907"/>
        <w:rPr>
          <w:rFonts w:cs="Arial"/>
          <w:sz w:val="18"/>
          <w:szCs w:val="18"/>
        </w:rPr>
      </w:pPr>
      <w:r w:rsidRPr="00E81718">
        <w:rPr>
          <w:rFonts w:cs="Arial"/>
          <w:sz w:val="18"/>
          <w:szCs w:val="18"/>
        </w:rPr>
        <w:t>32.5.1</w:t>
      </w:r>
      <w:r w:rsidRPr="00E81718">
        <w:rPr>
          <w:rFonts w:cs="Arial"/>
          <w:sz w:val="18"/>
          <w:szCs w:val="18"/>
        </w:rPr>
        <w:tab/>
      </w:r>
      <w:r w:rsidRPr="00E81718">
        <w:rPr>
          <w:rFonts w:cs="Arial"/>
          <w:sz w:val="18"/>
          <w:szCs w:val="18"/>
          <w:highlight w:val="cyan"/>
          <w:u w:val="single"/>
        </w:rPr>
        <w:t>Part-time faculty members may attend all Department/Division/Discipline/Program meetings, and shall be compensated for attendance at such meetings, up to eight (8) hours annually, at their hourly rate of compensation.  Exceptions to the right to attend meetings are limited to matters addressing hiring or other issues related to part-time faculty inclusion in hiring pools (for example, Article 34.5.6).</w:t>
      </w:r>
      <w:r w:rsidRPr="0045563F">
        <w:rPr>
          <w:rFonts w:cs="Arial"/>
          <w:sz w:val="18"/>
          <w:szCs w:val="18"/>
        </w:rPr>
        <w:t xml:space="preserve"> </w:t>
      </w:r>
    </w:p>
    <w:p w:rsidR="00364C5E" w:rsidRDefault="00364C5E" w:rsidP="00364C5E">
      <w:pPr>
        <w:ind w:left="907" w:hanging="907"/>
        <w:rPr>
          <w:rFonts w:cs="Arial"/>
          <w:bCs/>
          <w:sz w:val="18"/>
          <w:szCs w:val="18"/>
        </w:rPr>
      </w:pPr>
    </w:p>
    <w:p w:rsidR="00364C5E" w:rsidRPr="0045563F" w:rsidRDefault="00364C5E" w:rsidP="00364C5E">
      <w:pPr>
        <w:ind w:left="907" w:hanging="907"/>
        <w:rPr>
          <w:rFonts w:cs="Arial"/>
          <w:b/>
          <w:bCs/>
          <w:sz w:val="18"/>
          <w:szCs w:val="18"/>
        </w:rPr>
      </w:pPr>
      <w:r w:rsidRPr="00E81718">
        <w:rPr>
          <w:rFonts w:cs="Arial"/>
          <w:bCs/>
          <w:sz w:val="18"/>
          <w:szCs w:val="18"/>
        </w:rPr>
        <w:t>17.4</w:t>
      </w:r>
      <w:r w:rsidRPr="00E81718">
        <w:rPr>
          <w:rFonts w:cs="Arial"/>
          <w:b/>
          <w:bCs/>
          <w:sz w:val="18"/>
          <w:szCs w:val="18"/>
        </w:rPr>
        <w:tab/>
      </w:r>
      <w:r w:rsidRPr="0045563F">
        <w:rPr>
          <w:rFonts w:cs="Arial"/>
          <w:b/>
          <w:bCs/>
          <w:sz w:val="18"/>
          <w:szCs w:val="18"/>
          <w:highlight w:val="cyan"/>
        </w:rPr>
        <w:t xml:space="preserve">Office Space:  </w:t>
      </w:r>
      <w:r w:rsidRPr="00EF2A33">
        <w:rPr>
          <w:rFonts w:cs="Arial"/>
          <w:bCs/>
          <w:sz w:val="18"/>
          <w:szCs w:val="18"/>
          <w:highlight w:val="cyan"/>
        </w:rPr>
        <w:t xml:space="preserve">New or remodeled office construction for faculty shall meet the following requirements:  a) office space for all faculty assigned to the building, with walls and ceilings separating offices; b) contracted faculty offices shall be provided a private office with a minimum of 100 square feet floor space; </w:t>
      </w:r>
      <w:r w:rsidRPr="00EF2A33">
        <w:rPr>
          <w:rFonts w:cs="Arial"/>
          <w:bCs/>
          <w:sz w:val="18"/>
          <w:szCs w:val="18"/>
          <w:highlight w:val="cyan"/>
          <w:u w:val="single"/>
        </w:rPr>
        <w:t>c) part-time faculty offices shall provide office space of no less than 50 square feet per person.</w:t>
      </w:r>
      <w:r w:rsidRPr="00EF2A33">
        <w:rPr>
          <w:rFonts w:cs="Arial"/>
          <w:bCs/>
          <w:sz w:val="18"/>
          <w:szCs w:val="18"/>
          <w:highlight w:val="cyan"/>
        </w:rPr>
        <w:t xml:space="preserve">  All faculty members have a right to an office containing a usable computer and phone</w:t>
      </w:r>
      <w:r w:rsidRPr="00EF2A33">
        <w:rPr>
          <w:rFonts w:cs="Arial"/>
          <w:bCs/>
          <w:sz w:val="18"/>
          <w:szCs w:val="18"/>
        </w:rPr>
        <w:t>.</w:t>
      </w:r>
    </w:p>
    <w:p w:rsidR="005F2C97" w:rsidRPr="0045563F" w:rsidRDefault="005F2C97" w:rsidP="0045563F">
      <w:pPr>
        <w:ind w:left="720" w:hanging="720"/>
        <w:rPr>
          <w:sz w:val="18"/>
          <w:szCs w:val="18"/>
        </w:rPr>
      </w:pPr>
    </w:p>
    <w:sectPr w:rsidR="005F2C97" w:rsidRPr="0045563F" w:rsidSect="00364C5E">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95498D"/>
    <w:multiLevelType w:val="multilevel"/>
    <w:tmpl w:val="EF842F64"/>
    <w:lvl w:ilvl="0">
      <w:start w:val="13"/>
      <w:numFmt w:val="decimal"/>
      <w:lvlText w:val="%1"/>
      <w:lvlJc w:val="left"/>
      <w:pPr>
        <w:ind w:left="465" w:hanging="465"/>
      </w:pPr>
      <w:rPr>
        <w:rFonts w:cs="Arial" w:hint="default"/>
      </w:rPr>
    </w:lvl>
    <w:lvl w:ilvl="1">
      <w:start w:val="6"/>
      <w:numFmt w:val="decimal"/>
      <w:lvlText w:val="%1.%2"/>
      <w:lvlJc w:val="left"/>
      <w:pPr>
        <w:ind w:left="1372" w:hanging="465"/>
      </w:pPr>
      <w:rPr>
        <w:rFonts w:cs="Arial" w:hint="default"/>
      </w:rPr>
    </w:lvl>
    <w:lvl w:ilvl="2">
      <w:start w:val="1"/>
      <w:numFmt w:val="decimal"/>
      <w:lvlText w:val="%1.%2.%3"/>
      <w:lvlJc w:val="left"/>
      <w:pPr>
        <w:ind w:left="2534" w:hanging="720"/>
      </w:pPr>
      <w:rPr>
        <w:rFonts w:cs="Arial" w:hint="default"/>
      </w:rPr>
    </w:lvl>
    <w:lvl w:ilvl="3">
      <w:start w:val="1"/>
      <w:numFmt w:val="decimal"/>
      <w:lvlText w:val="%1.%2.%3.%4"/>
      <w:lvlJc w:val="left"/>
      <w:pPr>
        <w:ind w:left="3801" w:hanging="1080"/>
      </w:pPr>
      <w:rPr>
        <w:rFonts w:cs="Arial" w:hint="default"/>
      </w:rPr>
    </w:lvl>
    <w:lvl w:ilvl="4">
      <w:start w:val="1"/>
      <w:numFmt w:val="decimal"/>
      <w:lvlText w:val="%1.%2.%3.%4.%5"/>
      <w:lvlJc w:val="left"/>
      <w:pPr>
        <w:ind w:left="4708" w:hanging="1080"/>
      </w:pPr>
      <w:rPr>
        <w:rFonts w:cs="Arial" w:hint="default"/>
      </w:rPr>
    </w:lvl>
    <w:lvl w:ilvl="5">
      <w:start w:val="1"/>
      <w:numFmt w:val="decimal"/>
      <w:lvlText w:val="%1.%2.%3.%4.%5.%6"/>
      <w:lvlJc w:val="left"/>
      <w:pPr>
        <w:ind w:left="5975" w:hanging="1440"/>
      </w:pPr>
      <w:rPr>
        <w:rFonts w:cs="Arial" w:hint="default"/>
      </w:rPr>
    </w:lvl>
    <w:lvl w:ilvl="6">
      <w:start w:val="1"/>
      <w:numFmt w:val="decimal"/>
      <w:lvlText w:val="%1.%2.%3.%4.%5.%6.%7"/>
      <w:lvlJc w:val="left"/>
      <w:pPr>
        <w:ind w:left="6882" w:hanging="1440"/>
      </w:pPr>
      <w:rPr>
        <w:rFonts w:cs="Arial" w:hint="default"/>
      </w:rPr>
    </w:lvl>
    <w:lvl w:ilvl="7">
      <w:start w:val="1"/>
      <w:numFmt w:val="decimal"/>
      <w:lvlText w:val="%1.%2.%3.%4.%5.%6.%7.%8"/>
      <w:lvlJc w:val="left"/>
      <w:pPr>
        <w:ind w:left="8149" w:hanging="1800"/>
      </w:pPr>
      <w:rPr>
        <w:rFonts w:cs="Arial" w:hint="default"/>
      </w:rPr>
    </w:lvl>
    <w:lvl w:ilvl="8">
      <w:start w:val="1"/>
      <w:numFmt w:val="decimal"/>
      <w:lvlText w:val="%1.%2.%3.%4.%5.%6.%7.%8.%9"/>
      <w:lvlJc w:val="left"/>
      <w:pPr>
        <w:ind w:left="9056" w:hanging="1800"/>
      </w:pPr>
      <w:rPr>
        <w:rFonts w:cs="Arial" w:hint="default"/>
      </w:rPr>
    </w:lvl>
  </w:abstractNum>
  <w:abstractNum w:abstractNumId="1">
    <w:nsid w:val="52D74880"/>
    <w:multiLevelType w:val="hybridMultilevel"/>
    <w:tmpl w:val="088AD9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787BF0"/>
    <w:multiLevelType w:val="multilevel"/>
    <w:tmpl w:val="FA0AD966"/>
    <w:lvl w:ilvl="0">
      <w:start w:val="1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E46"/>
    <w:rsid w:val="00162CB1"/>
    <w:rsid w:val="00364C5E"/>
    <w:rsid w:val="0045563F"/>
    <w:rsid w:val="004E663B"/>
    <w:rsid w:val="00516EAD"/>
    <w:rsid w:val="005F2C97"/>
    <w:rsid w:val="007E0E46"/>
    <w:rsid w:val="008B00CE"/>
    <w:rsid w:val="00E7198D"/>
    <w:rsid w:val="00E81718"/>
    <w:rsid w:val="00ED1082"/>
    <w:rsid w:val="00EF2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63F"/>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6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63F"/>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6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saltj@comcast.net</dc:creator>
  <cp:lastModifiedBy>saltj@comcast.net</cp:lastModifiedBy>
  <cp:revision>7</cp:revision>
  <dcterms:created xsi:type="dcterms:W3CDTF">2013-10-28T20:05:00Z</dcterms:created>
  <dcterms:modified xsi:type="dcterms:W3CDTF">2013-10-29T21:57:00Z</dcterms:modified>
</cp:coreProperties>
</file>