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0618EA" w14:textId="77777777" w:rsidR="00D91119" w:rsidRDefault="00D91119">
      <w:bookmarkStart w:id="0" w:name="_GoBack"/>
    </w:p>
    <w:bookmarkEnd w:id="0"/>
    <w:p w14:paraId="77F68EEA" w14:textId="77777777" w:rsidR="00D91119" w:rsidRDefault="00D91119"/>
    <w:p w14:paraId="48D592E8" w14:textId="77777777" w:rsidR="00D91119" w:rsidRDefault="00D91119">
      <w:r>
        <w:t>Curriculum Map 2010 AAOT Outcomes form</w:t>
      </w:r>
    </w:p>
    <w:p w14:paraId="44719756" w14:textId="77777777" w:rsidR="00D91119" w:rsidRDefault="00D91119">
      <w:r>
        <w:t>Column one</w:t>
      </w:r>
    </w:p>
    <w:p w14:paraId="54C79BE7" w14:textId="77777777" w:rsidR="008358C9" w:rsidRDefault="00D20032">
      <w:r>
        <w:t xml:space="preserve">Apply geographic spatial analysis, social science models and geographic </w:t>
      </w:r>
      <w:proofErr w:type="gramStart"/>
      <w:r>
        <w:t>methodology</w:t>
      </w:r>
      <w:proofErr w:type="gramEnd"/>
      <w:r>
        <w:t xml:space="preserve"> to understand Oregon.  </w:t>
      </w:r>
    </w:p>
    <w:p w14:paraId="08B4C8B5" w14:textId="77777777" w:rsidR="00D20032" w:rsidRDefault="00D20032"/>
    <w:p w14:paraId="1A848ECA" w14:textId="77777777" w:rsidR="00D20032" w:rsidRDefault="00D20032">
      <w:r>
        <w:t>Apply geographic knowledge to understand importance of “place”, diversity of culture regions, diversity of natural environments and the resulting cultural activities in Oregon that include impacts of globalization.</w:t>
      </w:r>
    </w:p>
    <w:p w14:paraId="6A669659" w14:textId="77777777" w:rsidR="00D20032" w:rsidRDefault="00D20032"/>
    <w:p w14:paraId="7CA2D2A8" w14:textId="77777777" w:rsidR="00D20032" w:rsidRDefault="00D20032" w:rsidP="00D20032">
      <w:r>
        <w:t xml:space="preserve">Reading materials on </w:t>
      </w:r>
      <w:r>
        <w:t xml:space="preserve">current events and structured class discussions focus on cultural and </w:t>
      </w:r>
      <w:r>
        <w:t>natural influences</w:t>
      </w:r>
      <w:r>
        <w:t xml:space="preserve">, globalization and human alteration of the natural and cultural environment through modern technology. </w:t>
      </w:r>
    </w:p>
    <w:p w14:paraId="0D7880AE" w14:textId="77777777" w:rsidR="00D91119" w:rsidRDefault="00D91119" w:rsidP="00D20032"/>
    <w:p w14:paraId="62ED3A3F" w14:textId="77777777" w:rsidR="00D91119" w:rsidRDefault="00D91119" w:rsidP="00D20032">
      <w:r>
        <w:t>Course covers multiple geographic theories, concepts and methods used to understand regions. Discussion of models and maps based on empirical data, and qualitative data show how social scientific inquiry supports or does not support regional assumptions.</w:t>
      </w:r>
    </w:p>
    <w:p w14:paraId="41E07514" w14:textId="77777777" w:rsidR="00D91119" w:rsidRDefault="00D91119" w:rsidP="00D20032"/>
    <w:p w14:paraId="5AF85336" w14:textId="77777777" w:rsidR="00D91119" w:rsidRDefault="00D91119" w:rsidP="00D20032">
      <w:r w:rsidRPr="00601F72">
        <w:t>Infor</w:t>
      </w:r>
      <w:r>
        <w:t>mation Literacy is achieved by g</w:t>
      </w:r>
      <w:r w:rsidRPr="00601F72">
        <w:t>eographic activities, d</w:t>
      </w:r>
      <w:r>
        <w:t xml:space="preserve">ocumentaries, and use of online databases and search </w:t>
      </w:r>
      <w:r w:rsidRPr="00601F72">
        <w:t>engines for research.</w:t>
      </w:r>
    </w:p>
    <w:p w14:paraId="039D1B62" w14:textId="77777777" w:rsidR="00D91119" w:rsidRPr="00D91119" w:rsidRDefault="00D91119" w:rsidP="00D91119">
      <w:pPr>
        <w:autoSpaceDE w:val="0"/>
        <w:autoSpaceDN w:val="0"/>
        <w:adjustRightInd w:val="0"/>
        <w:rPr>
          <w:color w:val="000000"/>
        </w:rPr>
      </w:pPr>
      <w:r>
        <w:rPr>
          <w:color w:val="000000"/>
        </w:rPr>
        <w:t>Language and r</w:t>
      </w:r>
      <w:r w:rsidRPr="00834677">
        <w:rPr>
          <w:color w:val="000000"/>
        </w:rPr>
        <w:t>eligion</w:t>
      </w:r>
      <w:r>
        <w:rPr>
          <w:color w:val="000000"/>
        </w:rPr>
        <w:t xml:space="preserve"> are introduced as cultural c</w:t>
      </w:r>
      <w:r w:rsidRPr="0027547D">
        <w:rPr>
          <w:color w:val="000000"/>
        </w:rPr>
        <w:t>onstructs</w:t>
      </w:r>
      <w:r>
        <w:rPr>
          <w:color w:val="000000"/>
        </w:rPr>
        <w:t xml:space="preserve"> to show differences and the diversity of cultural views.</w:t>
      </w:r>
    </w:p>
    <w:p w14:paraId="3D302D22" w14:textId="77777777" w:rsidR="00D20032" w:rsidRDefault="00D91119" w:rsidP="00D20032">
      <w:r>
        <w:t xml:space="preserve">Current cultural events and natural disasters are </w:t>
      </w:r>
      <w:proofErr w:type="gramStart"/>
      <w:r>
        <w:t>integrated  as</w:t>
      </w:r>
      <w:proofErr w:type="gramEnd"/>
      <w:r>
        <w:t xml:space="preserve"> regions undergo change.</w:t>
      </w:r>
      <w:r>
        <w:t xml:space="preserve"> </w:t>
      </w:r>
    </w:p>
    <w:p w14:paraId="7C404378" w14:textId="77777777" w:rsidR="00D91119" w:rsidRDefault="00D91119" w:rsidP="00D20032">
      <w:r>
        <w:t>Column 2</w:t>
      </w:r>
    </w:p>
    <w:p w14:paraId="486955CB" w14:textId="77777777" w:rsidR="00D91119" w:rsidRDefault="00D91119" w:rsidP="00D91119">
      <w:r>
        <w:t>Exams: Essays, objective tests, map tests.</w:t>
      </w:r>
      <w:r>
        <w:t xml:space="preserve"> </w:t>
      </w:r>
      <w:r>
        <w:t>Exercises with data collection, GIS tools, group problem solving, diagram analysis</w:t>
      </w:r>
      <w:proofErr w:type="gramStart"/>
      <w:r>
        <w:t>.</w:t>
      </w:r>
      <w:r>
        <w:t>.</w:t>
      </w:r>
      <w:proofErr w:type="gramEnd"/>
    </w:p>
    <w:p w14:paraId="0C0D28B0" w14:textId="77777777" w:rsidR="00D91119" w:rsidRDefault="00D91119" w:rsidP="00D91119">
      <w:r>
        <w:t>Exams: Essays, objective tests, map tests.</w:t>
      </w:r>
      <w:r>
        <w:t xml:space="preserve">  </w:t>
      </w:r>
      <w:r>
        <w:t xml:space="preserve">Exercises of data collection, group problem solving, diagram analysis, research paper, annotated bibliography, </w:t>
      </w:r>
      <w:proofErr w:type="gramStart"/>
      <w:r>
        <w:t>quizzes</w:t>
      </w:r>
      <w:proofErr w:type="gramEnd"/>
      <w:r>
        <w:t>.</w:t>
      </w:r>
    </w:p>
    <w:p w14:paraId="6FDE968A" w14:textId="77777777" w:rsidR="00D91119" w:rsidRDefault="00D91119" w:rsidP="00D91119"/>
    <w:p w14:paraId="49422B96" w14:textId="77777777" w:rsidR="00D91119" w:rsidRDefault="00D91119" w:rsidP="00D91119">
      <w:r w:rsidRPr="00791605">
        <w:lastRenderedPageBreak/>
        <w:t xml:space="preserve">This course is designed </w:t>
      </w:r>
      <w:r>
        <w:t xml:space="preserve">to introduce and analyze human </w:t>
      </w:r>
      <w:r w:rsidRPr="00791605">
        <w:t>processes</w:t>
      </w:r>
      <w:r>
        <w:t xml:space="preserve"> and the impacts of human/cultural activities operating</w:t>
      </w:r>
      <w:r w:rsidRPr="00791605">
        <w:t xml:space="preserve"> i</w:t>
      </w:r>
      <w:r>
        <w:t xml:space="preserve">n a variety of environments.  Regional dynamic </w:t>
      </w:r>
      <w:r w:rsidRPr="00791605">
        <w:t xml:space="preserve">processes create </w:t>
      </w:r>
      <w:r>
        <w:t xml:space="preserve">new or borrowed cultural ideas and technologies that </w:t>
      </w:r>
      <w:r w:rsidRPr="00791605">
        <w:t>alter</w:t>
      </w:r>
      <w:r>
        <w:t xml:space="preserve"> both cultural and natural environments. Analysis of cultural </w:t>
      </w:r>
      <w:r w:rsidRPr="00791605">
        <w:t>processes</w:t>
      </w:r>
      <w:r>
        <w:t xml:space="preserve"> </w:t>
      </w:r>
      <w:r w:rsidRPr="00791605">
        <w:t xml:space="preserve">will introduce </w:t>
      </w:r>
      <w:r>
        <w:t>the student to geographic, spatial methodologies using</w:t>
      </w:r>
      <w:r w:rsidRPr="00791605">
        <w:t xml:space="preserve"> models</w:t>
      </w:r>
      <w:r>
        <w:t xml:space="preserve"> and mapping techniques.</w:t>
      </w:r>
      <w:r>
        <w:t xml:space="preserve">  </w:t>
      </w:r>
    </w:p>
    <w:p w14:paraId="0A8EF249" w14:textId="77777777" w:rsidR="00D91119" w:rsidRDefault="00D91119" w:rsidP="00D91119"/>
    <w:p w14:paraId="28F1975D" w14:textId="77777777" w:rsidR="00D91119" w:rsidRPr="0027547D" w:rsidRDefault="00D91119" w:rsidP="00D91119">
      <w:pPr>
        <w:autoSpaceDE w:val="0"/>
        <w:autoSpaceDN w:val="0"/>
        <w:adjustRightInd w:val="0"/>
        <w:rPr>
          <w:color w:val="000000"/>
        </w:rPr>
      </w:pPr>
      <w:r w:rsidRPr="0027547D">
        <w:rPr>
          <w:color w:val="000000"/>
        </w:rPr>
        <w:t>Introduction to Regions</w:t>
      </w:r>
    </w:p>
    <w:p w14:paraId="57489124" w14:textId="77777777" w:rsidR="00D91119" w:rsidRPr="0027547D" w:rsidRDefault="00D91119" w:rsidP="00D91119">
      <w:pPr>
        <w:autoSpaceDE w:val="0"/>
        <w:autoSpaceDN w:val="0"/>
        <w:adjustRightInd w:val="0"/>
        <w:rPr>
          <w:color w:val="000000"/>
        </w:rPr>
      </w:pPr>
      <w:r w:rsidRPr="0027547D">
        <w:rPr>
          <w:color w:val="000000"/>
        </w:rPr>
        <w:t xml:space="preserve"> Location</w:t>
      </w:r>
    </w:p>
    <w:p w14:paraId="15F5016D" w14:textId="77777777" w:rsidR="00D91119" w:rsidRPr="0027547D" w:rsidRDefault="00D91119" w:rsidP="00D91119">
      <w:pPr>
        <w:autoSpaceDE w:val="0"/>
        <w:autoSpaceDN w:val="0"/>
        <w:adjustRightInd w:val="0"/>
        <w:rPr>
          <w:color w:val="000000"/>
        </w:rPr>
      </w:pPr>
      <w:r w:rsidRPr="0027547D">
        <w:rPr>
          <w:color w:val="000000"/>
        </w:rPr>
        <w:t>Core/periphery</w:t>
      </w:r>
    </w:p>
    <w:p w14:paraId="734462EC" w14:textId="77777777" w:rsidR="00D91119" w:rsidRPr="0027547D" w:rsidRDefault="00D91119" w:rsidP="00D91119">
      <w:pPr>
        <w:autoSpaceDE w:val="0"/>
        <w:autoSpaceDN w:val="0"/>
        <w:adjustRightInd w:val="0"/>
        <w:rPr>
          <w:color w:val="000000"/>
        </w:rPr>
      </w:pPr>
      <w:r w:rsidRPr="0027547D">
        <w:rPr>
          <w:color w:val="000000"/>
        </w:rPr>
        <w:t>Cultural Constructs</w:t>
      </w:r>
    </w:p>
    <w:p w14:paraId="2193FE02" w14:textId="77777777" w:rsidR="00D91119" w:rsidRPr="0027547D" w:rsidRDefault="00D91119" w:rsidP="00D91119">
      <w:pPr>
        <w:autoSpaceDE w:val="0"/>
        <w:autoSpaceDN w:val="0"/>
        <w:adjustRightInd w:val="0"/>
        <w:rPr>
          <w:color w:val="000000"/>
        </w:rPr>
      </w:pPr>
      <w:r w:rsidRPr="0027547D">
        <w:rPr>
          <w:color w:val="000000"/>
        </w:rPr>
        <w:t>Demography</w:t>
      </w:r>
    </w:p>
    <w:p w14:paraId="45845962" w14:textId="77777777" w:rsidR="00D91119" w:rsidRDefault="00D91119" w:rsidP="00D91119">
      <w:r w:rsidRPr="0027547D">
        <w:rPr>
          <w:color w:val="000000"/>
        </w:rPr>
        <w:t>Hearth area</w:t>
      </w:r>
    </w:p>
    <w:p w14:paraId="0165E976" w14:textId="77777777" w:rsidR="00D91119" w:rsidRDefault="00D91119" w:rsidP="00D91119">
      <w:r>
        <w:t>Blank to fill in    XXXXXXXXXXXXXXXXX</w:t>
      </w:r>
    </w:p>
    <w:p w14:paraId="3DB9F3B6" w14:textId="77777777" w:rsidR="00D91119" w:rsidRDefault="00D91119" w:rsidP="00D91119">
      <w:pPr>
        <w:autoSpaceDE w:val="0"/>
        <w:autoSpaceDN w:val="0"/>
        <w:adjustRightInd w:val="0"/>
        <w:rPr>
          <w:color w:val="000000"/>
        </w:rPr>
      </w:pPr>
      <w:r w:rsidRPr="00834677">
        <w:rPr>
          <w:color w:val="000000"/>
        </w:rPr>
        <w:t xml:space="preserve">Non-Western Underdeveloped Regions </w:t>
      </w:r>
    </w:p>
    <w:p w14:paraId="21C76E87" w14:textId="77777777" w:rsidR="00D91119" w:rsidRDefault="00D91119" w:rsidP="00D91119">
      <w:pPr>
        <w:autoSpaceDE w:val="0"/>
        <w:autoSpaceDN w:val="0"/>
        <w:adjustRightInd w:val="0"/>
        <w:rPr>
          <w:color w:val="000000"/>
        </w:rPr>
      </w:pPr>
      <w:r w:rsidRPr="00834677">
        <w:rPr>
          <w:color w:val="000000"/>
        </w:rPr>
        <w:t>Non-Western Developing Regions</w:t>
      </w:r>
    </w:p>
    <w:p w14:paraId="7AE7F513" w14:textId="77777777" w:rsidR="00D91119" w:rsidRDefault="00D91119" w:rsidP="00D91119">
      <w:pPr>
        <w:rPr>
          <w:color w:val="000000"/>
        </w:rPr>
      </w:pPr>
      <w:r w:rsidRPr="00834677">
        <w:rPr>
          <w:color w:val="000000"/>
        </w:rPr>
        <w:t>Western Developed Region</w:t>
      </w:r>
    </w:p>
    <w:p w14:paraId="2FB1D769" w14:textId="77777777" w:rsidR="00D91119" w:rsidRDefault="00D91119" w:rsidP="00D91119">
      <w:pPr>
        <w:rPr>
          <w:color w:val="000000"/>
        </w:rPr>
      </w:pPr>
    </w:p>
    <w:p w14:paraId="54A19436" w14:textId="77777777" w:rsidR="00D91119" w:rsidRDefault="00D91119" w:rsidP="00D91119">
      <w:pPr>
        <w:rPr>
          <w:color w:val="000000"/>
        </w:rPr>
      </w:pPr>
    </w:p>
    <w:p w14:paraId="55BFB6E1" w14:textId="77777777" w:rsidR="00D91119" w:rsidRDefault="00D91119" w:rsidP="00D91119">
      <w:r w:rsidRPr="00834677">
        <w:rPr>
          <w:color w:val="000000"/>
        </w:rPr>
        <w:t>Development</w:t>
      </w:r>
    </w:p>
    <w:p w14:paraId="36D7B8B8" w14:textId="77777777" w:rsidR="00D91119" w:rsidRDefault="00D91119" w:rsidP="00D91119"/>
    <w:sectPr w:rsidR="00D91119" w:rsidSect="00BE3506">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032"/>
    <w:rsid w:val="008358C9"/>
    <w:rsid w:val="00BE3506"/>
    <w:rsid w:val="00D20032"/>
    <w:rsid w:val="00D91119"/>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2C82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6" Type="http://schemas.openxmlformats.org/officeDocument/2006/relationships/theme" Target="theme/theme1.xml"/><Relationship Id="rId4" Type="http://schemas.openxmlformats.org/officeDocument/2006/relationships/webSettings" Target="webSettings.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320</Words>
  <Characters>1828</Characters>
  <Application>Microsoft Macintosh Word</Application>
  <DocSecurity>0</DocSecurity>
  <Lines>15</Lines>
  <Paragraphs>4</Paragraphs>
  <ScaleCrop>false</ScaleCrop>
  <Company>Lane Com Col</Company>
  <LinksUpToDate>false</LinksUpToDate>
  <CharactersWithSpaces>2144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Mactech mactech</dc:creator>
  <cp:keywords/>
  <dc:description/>
  <cp:lastModifiedBy>Mactech mactech</cp:lastModifiedBy>
  <cp:revision>2</cp:revision>
  <dcterms:created xsi:type="dcterms:W3CDTF">2015-01-13T19:17:00Z</dcterms:created>
  <dcterms:modified xsi:type="dcterms:W3CDTF">2015-01-13T19:29:00Z</dcterms:modified>
</cp:coreProperties>
</file>