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May 1, 1992</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To whom it may concern,</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ab/>
        <w:t xml:space="preserve">It is with great pleasure that I recommend Luis Sanchez for the California Association for Bilingual Education Scholarship.  I had the rewarding opportunity to have Luis as a student in my world history class during the 1989-1990 school year, at which time he received one of the highest grades in the class.  In addition, even though I have not had Luis in any of my classes for the past two years, we have continued to build a friendship during frequent discussions since he was a student of mine.  Therefore, I feel that I am well qualified to comment on his performance and future potential. </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ab/>
        <w:t xml:space="preserve">Luis is a very self-motivated student, and consistently challenges himself to meet his maximum potential.  He came to my class speaking little English.  Today, I cannot believe that he is the same quiet and shy student I had the pleasure of teaching just two years ago.  His ability to speak and comprehend the language has increased remarkably and is far superior to the majority of students I have previously taught who have not accelled at the rate Luis has.  This was due to a conscious effort on his part to practice, not to simply leave my class and use the language that was the most comfortable.  Following my advice and knowing what would be best for himself in the long run, he practiced his English.  </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ab/>
        <w:t xml:space="preserve">Early in the 1989/90 school year, he told me that he wanted to go to college, but that goal seemed far beyond his means, academic and otherwise.  At a time when so few Hispanic students choose to take challenging, college-bound courses, Luis has not only successfully completed these requirements, but he continues to pursue this dream of one day attending college.  Luis has overcome the academic hurdles.  Now, the only obstacle that remains is economic.  The California Association for Bilingual Education Scholarship will certainly provide a means to this end and allow Luis to one day attend a four year college.  </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ab/>
        <w:t>Having taught many ESL/LEP students, I can honestly say that Luis’s genuine desire to succeed will make him among the most exemplary candidates your scholarship committee could hope to recognize.  In the classroom, Luis is one of those students who is very exciting to teach.  He is consistently prepared and asks challenging questions, and when he needs help, it is only after he has attempted to complete the task himself.</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ab/>
        <w:t>I consider Luis to be a prime candidate for success in his continuing education and any future career he chooses.  I recommend Luis without any reservations.  He has demonstrated desire, intelligence, and perseverence, all qualities of a true collegian.  All of this, combined with a positive, friendly, and enthusiastic personality, make Luis not only a qualified, but more likely a preferred candidate for the California Association for Bilingual Education Scholarship.</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Sincerely,</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Joseph G. Escobar</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Instructor - Social Science</w:t>
      </w:r>
    </w:p>
    <w:p>
      <w:pPr>
        <w:pStyle w:val="Normal"/>
        <w:spacing w:lineRule="auto" w:line="240" w:before="0" w:after="0"/>
        <w:ind w:left="0" w:right="0" w:hanging="0"/>
        <w:jc w:val="left"/>
        <w:rPr>
          <w:rFonts w:eastAsia="Times New Roman" w:cs="Times New Roman" w:ascii="Times New Roman" w:hAnsi="Times New Roman"/>
          <w:color w:val="000000"/>
          <w:sz w:val="24"/>
          <w:szCs w:val="24"/>
        </w:rPr>
      </w:pPr>
      <w:r>
        <w:rPr>
          <w:rFonts w:eastAsia="Times New Roman" w:cs="Times New Roman" w:ascii="Times New Roman" w:hAnsi="Times New Roman"/>
          <w:color w:val="000000"/>
          <w:sz w:val="24"/>
          <w:szCs w:val="24"/>
        </w:rPr>
        <w:t>Fullerton Union High School</w:t>
      </w:r>
    </w:p>
    <w:sectPr>
      <w:type w:val="nextPage"/>
      <w:pgSz w:w="12240" w:h="15840"/>
      <w:pgMar w:left="144" w:right="144" w:header="0" w:top="144" w:footer="0" w:bottom="14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