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body>
    <w:p>
      <w:pPr>
        <w:pStyle w:val="Style2"/>
        <w:framePr w:wrap="none" w:vAnchor="page" w:hAnchor="page" w:x="488" w:y="563"/>
        <w:widowControl w:val="0"/>
        <w:keepNext w:val="0"/>
        <w:keepLines w:val="0"/>
        <w:shd w:val="clear" w:color="auto" w:fill="auto"/>
        <w:bidi w:val="0"/>
        <w:jc w:val="left"/>
        <w:spacing w:before="0" w:after="0"/>
        <w:ind w:left="0" w:right="0" w:firstLine="0"/>
      </w:pPr>
      <w:bookmarkStart w:id="0" w:name="bookmark0"/>
      <w:r>
        <w:rPr>
          <w:lang w:val="en-US" w:eastAsia="en-US" w:bidi="en-US"/>
          <w:rFonts w:ascii="Times New Roman" w:eastAsia="Times New Roman" w:hAnsi="Times New Roman" w:cs="Times New Roman"/>
          <w:spacing w:val="0"/>
          <w:color w:val="000000"/>
          <w:position w:val="0"/>
        </w:rPr>
        <w:t>ISSUE 8</w:t>
      </w:r>
      <w:bookmarkEnd w:id="0"/>
    </w:p>
    <w:p>
      <w:pPr>
        <w:pStyle w:val="Style4"/>
        <w:framePr w:w="6336" w:h="806" w:hRule="exact" w:wrap="none" w:vAnchor="page" w:hAnchor="page" w:x="488" w:y="1568"/>
        <w:widowControl w:val="0"/>
        <w:keepNext w:val="0"/>
        <w:keepLines w:val="0"/>
        <w:shd w:val="clear" w:color="auto" w:fill="auto"/>
        <w:bidi w:val="0"/>
        <w:jc w:val="left"/>
        <w:spacing w:before="0" w:after="0"/>
        <w:ind w:left="0" w:right="2260" w:firstLine="0"/>
      </w:pPr>
      <w:bookmarkStart w:id="1" w:name="bookmark1"/>
      <w:r>
        <w:rPr>
          <w:lang w:val="en-US" w:eastAsia="en-US" w:bidi="en-US"/>
          <w:rFonts w:ascii="Times New Roman" w:eastAsia="Times New Roman" w:hAnsi="Times New Roman" w:cs="Times New Roman"/>
          <w:w w:val="100"/>
          <w:spacing w:val="0"/>
          <w:color w:val="000000"/>
          <w:position w:val="0"/>
        </w:rPr>
        <w:t>Were the Founding Fathers Democratic Reformers?</w:t>
      </w:r>
      <w:bookmarkEnd w:id="1"/>
    </w:p>
    <w:p>
      <w:pPr>
        <w:pStyle w:val="Style6"/>
        <w:framePr w:w="6336" w:h="3393" w:hRule="exact" w:wrap="none" w:vAnchor="page" w:hAnchor="page" w:x="488" w:y="2793"/>
        <w:widowControl w:val="0"/>
        <w:keepNext w:val="0"/>
        <w:keepLines w:val="0"/>
        <w:shd w:val="clear" w:color="auto" w:fill="auto"/>
        <w:bidi w:val="0"/>
        <w:spacing w:before="0" w:after="140"/>
        <w:ind w:left="0" w:right="0" w:firstLine="0"/>
      </w:pPr>
      <w:r>
        <w:rPr>
          <w:lang w:val="en-US" w:eastAsia="en-US" w:bidi="en-US"/>
          <w:rFonts w:ascii="Times New Roman" w:eastAsia="Times New Roman" w:hAnsi="Times New Roman" w:cs="Times New Roman"/>
          <w:w w:val="100"/>
          <w:spacing w:val="0"/>
          <w:color w:val="000000"/>
          <w:position w:val="0"/>
        </w:rPr>
        <w:t xml:space="preserve">YES: John R Roche, from "The Founding Fathers; A Reform Caucus in Action/' </w:t>
      </w:r>
      <w:r>
        <w:rPr>
          <w:rStyle w:val="CharStyle8"/>
        </w:rPr>
        <w:t>American Political Science Review</w:t>
      </w:r>
      <w:r>
        <w:rPr>
          <w:lang w:val="en-US" w:eastAsia="en-US" w:bidi="en-US"/>
          <w:rFonts w:ascii="Times New Roman" w:eastAsia="Times New Roman" w:hAnsi="Times New Roman" w:cs="Times New Roman"/>
          <w:w w:val="100"/>
          <w:spacing w:val="0"/>
          <w:color w:val="000000"/>
          <w:position w:val="0"/>
        </w:rPr>
        <w:t xml:space="preserve"> (December 1961}</w:t>
      </w:r>
    </w:p>
    <w:p>
      <w:pPr>
        <w:pStyle w:val="Style6"/>
        <w:framePr w:w="6336" w:h="3393" w:hRule="exact" w:wrap="none" w:vAnchor="page" w:hAnchor="page" w:x="488" w:y="2793"/>
        <w:widowControl w:val="0"/>
        <w:keepNext w:val="0"/>
        <w:keepLines w:val="0"/>
        <w:shd w:val="clear" w:color="auto" w:fill="auto"/>
        <w:bidi w:val="0"/>
        <w:spacing w:before="0" w:after="143"/>
        <w:ind w:left="0" w:right="0" w:firstLine="0"/>
      </w:pPr>
      <w:r>
        <w:rPr>
          <w:lang w:val="en-US" w:eastAsia="en-US" w:bidi="en-US"/>
          <w:rFonts w:ascii="Times New Roman" w:eastAsia="Times New Roman" w:hAnsi="Times New Roman" w:cs="Times New Roman"/>
          <w:w w:val="100"/>
          <w:spacing w:val="0"/>
          <w:color w:val="000000"/>
          <w:position w:val="0"/>
        </w:rPr>
        <w:t xml:space="preserve">NO: Michael Parent!, from </w:t>
      </w:r>
      <w:r>
        <w:rPr>
          <w:rStyle w:val="CharStyle8"/>
        </w:rPr>
        <w:t>Democracy for the Few,</w:t>
      </w:r>
      <w:r>
        <w:rPr>
          <w:lang w:val="en-US" w:eastAsia="en-US" w:bidi="en-US"/>
          <w:rFonts w:ascii="Times New Roman" w:eastAsia="Times New Roman" w:hAnsi="Times New Roman" w:cs="Times New Roman"/>
          <w:w w:val="100"/>
          <w:spacing w:val="0"/>
          <w:color w:val="000000"/>
          <w:position w:val="0"/>
        </w:rPr>
        <w:t xml:space="preserve"> 5th ed. (St Martin's Press, 1988)</w:t>
      </w:r>
    </w:p>
    <w:p>
      <w:pPr>
        <w:pStyle w:val="Style6"/>
        <w:framePr w:w="6336" w:h="3393" w:hRule="exact" w:wrap="none" w:vAnchor="page" w:hAnchor="page" w:x="488" w:y="2793"/>
        <w:widowControl w:val="0"/>
        <w:keepNext w:val="0"/>
        <w:keepLines w:val="0"/>
        <w:shd w:val="clear" w:color="auto" w:fill="auto"/>
        <w:bidi w:val="0"/>
        <w:spacing w:before="0" w:after="137" w:line="222" w:lineRule="exact"/>
        <w:ind w:left="0" w:right="0" w:firstLine="0"/>
      </w:pPr>
      <w:r>
        <w:rPr>
          <w:lang w:val="en-US" w:eastAsia="en-US" w:bidi="en-US"/>
          <w:rFonts w:ascii="Times New Roman" w:eastAsia="Times New Roman" w:hAnsi="Times New Roman" w:cs="Times New Roman"/>
          <w:w w:val="100"/>
          <w:spacing w:val="0"/>
          <w:color w:val="000000"/>
          <w:position w:val="0"/>
        </w:rPr>
        <w:t>ISSUE SUMMARY</w:t>
      </w:r>
    </w:p>
    <w:p>
      <w:pPr>
        <w:pStyle w:val="Style6"/>
        <w:framePr w:w="6336" w:h="3393" w:hRule="exact" w:wrap="none" w:vAnchor="page" w:hAnchor="page" w:x="488" w:y="2793"/>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YES: Political scientist John R Roche believes that the Founding Fathers were not only revolutionaries but also superb democratic politicians who created a Constitution that supported the needs of the nation and at the same time was acceptable to the people</w:t>
      </w:r>
    </w:p>
    <w:p>
      <w:pPr>
        <w:pStyle w:val="Style6"/>
        <w:framePr w:w="6336" w:h="3393" w:hRule="exact" w:wrap="none" w:vAnchor="page" w:hAnchor="page" w:x="488" w:y="2793"/>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NO: Political scientist Michael Parent! argues that the Constitution was framed by financially successful planters, merchants, and creditors in order to protect the rights of property rather than the rights and liberties of individuals.</w:t>
      </w:r>
    </w:p>
    <w:p>
      <w:pPr>
        <w:pStyle w:val="Style6"/>
        <w:framePr w:w="6336" w:h="4073" w:hRule="exact" w:wrap="none" w:vAnchor="page" w:hAnchor="page" w:x="488" w:y="6744"/>
        <w:widowControl w:val="0"/>
        <w:keepNext w:val="0"/>
        <w:keepLines w:val="0"/>
        <w:shd w:val="clear" w:color="auto" w:fill="auto"/>
        <w:bidi w:val="0"/>
        <w:spacing w:before="0" w:after="0" w:line="221" w:lineRule="exact"/>
        <w:ind w:left="0" w:right="0" w:firstLine="0"/>
      </w:pPr>
      <w:r>
        <w:rPr>
          <w:lang w:val="en-US" w:eastAsia="en-US" w:bidi="en-US"/>
          <w:rFonts w:ascii="Times New Roman" w:eastAsia="Times New Roman" w:hAnsi="Times New Roman" w:cs="Times New Roman"/>
          <w:w w:val="100"/>
          <w:spacing w:val="0"/>
          <w:color w:val="000000"/>
          <w:position w:val="0"/>
        </w:rPr>
        <w:t>The United States possesses the oldest written constitution of any major power. The 55 men who attended the Philadelphia Convention of 1787 could scarcely have dreamed that 200 years later the nation would venerate them as the most "enlightened statesmen" of their time James Madison, the principal architect of the document, may have argued that the Founding Fathers had created a system that might "decide forever the fate of Republi</w:t>
        <w:softHyphen/>
        <w:t>can Government which we wish to last for ages," but Madison also told Thomas Jefferson in October 1787 that he did not think the document would be adopted, and if it was, it would not work.</w:t>
      </w:r>
    </w:p>
    <w:p>
      <w:pPr>
        <w:pStyle w:val="Style6"/>
        <w:framePr w:w="6336" w:h="4073" w:hRule="exact" w:wrap="none" w:vAnchor="page" w:hAnchor="page" w:x="488" w:y="6744"/>
        <w:widowControl w:val="0"/>
        <w:keepNext w:val="0"/>
        <w:keepLines w:val="0"/>
        <w:shd w:val="clear" w:color="auto" w:fill="auto"/>
        <w:bidi w:val="0"/>
        <w:spacing w:before="0" w:after="0" w:line="221" w:lineRule="exact"/>
        <w:ind w:left="0" w:right="0" w:firstLine="240"/>
      </w:pPr>
      <w:r>
        <w:rPr>
          <w:lang w:val="en-US" w:eastAsia="en-US" w:bidi="en-US"/>
          <w:rFonts w:ascii="Times New Roman" w:eastAsia="Times New Roman" w:hAnsi="Times New Roman" w:cs="Times New Roman"/>
          <w:w w:val="100"/>
          <w:spacing w:val="0"/>
          <w:color w:val="000000"/>
          <w:position w:val="0"/>
        </w:rPr>
        <w:t>The enlightened statesmen view of the Founding Fathers, presented by nineteenth-century historians like John Fiske, became the accepted inter</w:t>
        <w:softHyphen/>
        <w:t xml:space="preserve">pretation among the general public until the Progressive Era. In 1913 Columbia University professor Charles A. Beard's </w:t>
      </w:r>
      <w:r>
        <w:rPr>
          <w:rStyle w:val="CharStyle8"/>
        </w:rPr>
        <w:t>An Economic Interpretation of the Constitution of the United States</w:t>
      </w:r>
      <w:r>
        <w:rPr>
          <w:lang w:val="en-US" w:eastAsia="en-US" w:bidi="en-US"/>
          <w:rFonts w:ascii="Times New Roman" w:eastAsia="Times New Roman" w:hAnsi="Times New Roman" w:cs="Times New Roman"/>
          <w:w w:val="100"/>
          <w:spacing w:val="0"/>
          <w:color w:val="000000"/>
          <w:position w:val="0"/>
        </w:rPr>
        <w:t xml:space="preserve"> (Free Press, 1913,1986) caused a storm of controversy because it questioned the motivations of the Founding Fathers, The Founding Fathers supported the creation of a stronger central govern</w:t>
        <w:softHyphen/>
        <w:t>ment, argued Beard, not for patriotic reasons but because they wanted to protect their own economic interests.</w:t>
      </w:r>
    </w:p>
    <w:p>
      <w:pPr>
        <w:pStyle w:val="Style9"/>
        <w:framePr w:wrap="none" w:vAnchor="page" w:hAnchor="page" w:x="3517" w:y="1112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148</w:t>
      </w:r>
    </w:p>
    <w:p>
      <w:pPr>
        <w:widowControl w:val="0"/>
        <w:rPr>
          <w:sz w:val="2"/>
          <w:szCs w:val="2"/>
        </w:rPr>
        <w:sectPr>
          <w:footnotePr>
            <w:pos w:val="pageBottom"/>
            <w:numFmt w:val="decimal"/>
            <w:numRestart w:val="continuous"/>
          </w:footnotePr>
          <w:pgSz w:w="7205" w:h="11755"/>
          <w:pgMar w:top="360" w:left="360" w:right="360" w:bottom="360" w:header="0" w:footer="3" w:gutter="0"/>
          <w:rtlGutter w:val="0"/>
          <w:cols w:space="720"/>
          <w:noEndnote/>
          <w:docGrid w:linePitch="360"/>
        </w:sectPr>
      </w:pPr>
    </w:p>
    <w:p>
      <w:pPr>
        <w:pStyle w:val="Style6"/>
        <w:framePr w:w="6384" w:h="9711" w:hRule="exact" w:wrap="none" w:vAnchor="page" w:hAnchor="page" w:x="464" w:y="1023"/>
        <w:widowControl w:val="0"/>
        <w:keepNext w:val="0"/>
        <w:keepLines w:val="0"/>
        <w:shd w:val="clear" w:color="auto" w:fill="auto"/>
        <w:bidi w:val="0"/>
        <w:spacing w:before="0" w:after="0" w:line="223" w:lineRule="exact"/>
        <w:ind w:left="0" w:right="0" w:firstLine="240"/>
      </w:pPr>
      <w:r>
        <w:rPr>
          <w:lang w:val="en-US" w:eastAsia="en-US" w:bidi="en-US"/>
          <w:rFonts w:ascii="Times New Roman" w:eastAsia="Times New Roman" w:hAnsi="Times New Roman" w:cs="Times New Roman"/>
          <w:w w:val="100"/>
          <w:spacing w:val="0"/>
          <w:color w:val="000000"/>
          <w:position w:val="0"/>
        </w:rPr>
        <w:t>Beard's research method was fairly simple Drawing upon a collection of old, previously unexamined treasury records in the National Archives, he discovered that a number of delegates to the Philadelphia Convention and, later, the state ratifying conventions, held substantial amounts of continental securities that would sharply increase in value if a strong national govern</w:t>
        <w:softHyphen/>
        <w:t>ment were established. In addition to attributing economic motives to the Founding Fathers, Beard included a Marxist class conflict interpretation in his book. Those who supported the Constitution, he said, represented "person</w:t>
        <w:softHyphen/>
        <w:t>alty interests which had been adversely affected under the Articles of Confederation; money, public securities, manufactures, and trade and ship</w:t>
        <w:softHyphen/>
        <w:t>ping/' Those who opposed ratification of the Constitution were the small farmers and debtors.</w:t>
      </w:r>
    </w:p>
    <w:p>
      <w:pPr>
        <w:pStyle w:val="Style6"/>
        <w:framePr w:w="6384" w:h="9711" w:hRule="exact" w:wrap="none" w:vAnchor="page" w:hAnchor="page" w:x="464" w:y="1023"/>
        <w:widowControl w:val="0"/>
        <w:keepNext w:val="0"/>
        <w:keepLines w:val="0"/>
        <w:shd w:val="clear" w:color="auto" w:fill="auto"/>
        <w:bidi w:val="0"/>
        <w:spacing w:before="0" w:after="0" w:line="223" w:lineRule="exact"/>
        <w:ind w:left="0" w:right="0" w:firstLine="240"/>
      </w:pPr>
      <w:r>
        <w:rPr>
          <w:lang w:val="en-US" w:eastAsia="en-US" w:bidi="en-US"/>
          <w:rFonts w:ascii="Times New Roman" w:eastAsia="Times New Roman" w:hAnsi="Times New Roman" w:cs="Times New Roman"/>
          <w:w w:val="100"/>
          <w:spacing w:val="0"/>
          <w:color w:val="000000"/>
          <w:position w:val="0"/>
        </w:rPr>
        <w:t>Beard's socioeconomic conflict interpretation of the supporters and oppo</w:t>
        <w:softHyphen/>
        <w:t>nents of the Constitution raised another Issue; How was the Constitution ratified if the majority of Americans opposed it? Beard's answer was that most Americans could not vote because they did not own property. There</w:t>
        <w:softHyphen/>
        <w:t>fore, the entire process, from the calling of the Philadelphia Convention to the state ratifying conventions, was nonrepresentative and nondemocratic.</w:t>
      </w:r>
    </w:p>
    <w:p>
      <w:pPr>
        <w:pStyle w:val="Style6"/>
        <w:framePr w:w="6384" w:h="9711" w:hRule="exact" w:wrap="none" w:vAnchor="page" w:hAnchor="page" w:x="464" w:y="1023"/>
        <w:widowControl w:val="0"/>
        <w:keepNext w:val="0"/>
        <w:keepLines w:val="0"/>
        <w:shd w:val="clear" w:color="auto" w:fill="auto"/>
        <w:bidi w:val="0"/>
        <w:spacing w:before="0" w:after="0" w:line="223" w:lineRule="exact"/>
        <w:ind w:left="0" w:right="0" w:firstLine="240"/>
      </w:pPr>
      <w:r>
        <w:rPr>
          <w:rStyle w:val="CharStyle8"/>
        </w:rPr>
        <w:t>An Economic Interpretation</w:t>
      </w:r>
      <w:r>
        <w:rPr>
          <w:lang w:val="en-US" w:eastAsia="en-US" w:bidi="en-US"/>
          <w:rFonts w:ascii="Times New Roman" w:eastAsia="Times New Roman" w:hAnsi="Times New Roman" w:cs="Times New Roman"/>
          <w:w w:val="100"/>
          <w:spacing w:val="0"/>
          <w:color w:val="000000"/>
          <w:position w:val="0"/>
        </w:rPr>
        <w:t xml:space="preserve"> was a product of its times. Economists, sociolo</w:t>
        <w:softHyphen/>
        <w:t>gists, and political scientists had been analyzing the conflicts that resulted from the Industrial Revolution, which America had been experiencing at the turn of the twentieth century Beard joined a group of progressive historians who were interested in reforming the society in which they lived and who also shared his discontent with the old-fashioned institutional approach. The role of the new historians was to rewrite history and discover the real reason why things happened. For the progressive historians, reality consisted of uncovering the hidden social and economic conflicts within society</w:t>
      </w:r>
    </w:p>
    <w:p>
      <w:pPr>
        <w:pStyle w:val="Style6"/>
        <w:framePr w:w="6384" w:h="9711" w:hRule="exact" w:wrap="none" w:vAnchor="page" w:hAnchor="page" w:x="464" w:y="1023"/>
        <w:widowControl w:val="0"/>
        <w:keepNext w:val="0"/>
        <w:keepLines w:val="0"/>
        <w:shd w:val="clear" w:color="auto" w:fill="auto"/>
        <w:bidi w:val="0"/>
        <w:spacing w:before="0" w:after="0" w:line="223" w:lineRule="exact"/>
        <w:ind w:left="0" w:right="0" w:firstLine="240"/>
      </w:pPr>
      <w:r>
        <w:rPr>
          <w:lang w:val="en-US" w:eastAsia="en-US" w:bidi="en-US"/>
          <w:rFonts w:ascii="Times New Roman" w:eastAsia="Times New Roman" w:hAnsi="Times New Roman" w:cs="Times New Roman"/>
          <w:w w:val="100"/>
          <w:spacing w:val="0"/>
          <w:color w:val="000000"/>
          <w:position w:val="0"/>
        </w:rPr>
        <w:t>In the years between the world wars, the general public held steadfastly to the enlightened statesmen view of the Founding Fathers, but Beard's thesis on the Constitution became the new orthodoxy in most college texts on American history and government. The post-Worid War II period witnessed the emergence of the neoconservative historians, who viewed the Beardian approach to the Constitution as overly simplistic.</w:t>
      </w:r>
    </w:p>
    <w:p>
      <w:pPr>
        <w:pStyle w:val="Style6"/>
        <w:framePr w:w="6384" w:h="9711" w:hRule="exact" w:wrap="none" w:vAnchor="page" w:hAnchor="page" w:x="464" w:y="1023"/>
        <w:widowControl w:val="0"/>
        <w:keepNext w:val="0"/>
        <w:keepLines w:val="0"/>
        <w:shd w:val="clear" w:color="auto" w:fill="auto"/>
        <w:bidi w:val="0"/>
        <w:spacing w:before="0" w:after="0" w:line="223" w:lineRule="exact"/>
        <w:ind w:left="0" w:right="0" w:firstLine="240"/>
      </w:pPr>
      <w:r>
        <w:rPr>
          <w:lang w:val="en-US" w:eastAsia="en-US" w:bidi="en-US"/>
          <w:rFonts w:ascii="Times New Roman" w:eastAsia="Times New Roman" w:hAnsi="Times New Roman" w:cs="Times New Roman"/>
          <w:w w:val="100"/>
          <w:spacing w:val="0"/>
          <w:color w:val="000000"/>
          <w:position w:val="0"/>
        </w:rPr>
        <w:t>In the first selection, which is a good example of consensus history, John P, Roche presents a sophisticated version of the enlightened statesmen view of the Founding Fathers, The Founding Fathers may have been revolutionaries, says Roche, but they were also superb democratic politicians who framed a Constitution that supported the needs of the nation and at the same time was acceptable to the people. A good example of Beard's influence lasting into the 1980s can be found in the second selection, in which Michael Parent! argues that the Constitution is an elitist document that was framed by financially successful planters, merchants, and creditors in order to protect the rights of property over the rights and liberties of individuals.</w:t>
      </w:r>
    </w:p>
    <w:p>
      <w:pPr>
        <w:pStyle w:val="Style9"/>
        <w:framePr w:wrap="none" w:vAnchor="page" w:hAnchor="page" w:x="3546" w:y="1136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149</w:t>
      </w:r>
    </w:p>
    <w:p>
      <w:pPr>
        <w:widowControl w:val="0"/>
        <w:rPr>
          <w:sz w:val="2"/>
          <w:szCs w:val="2"/>
        </w:rPr>
        <w:sectPr>
          <w:footnotePr>
            <w:pos w:val="pageBottom"/>
            <w:numFmt w:val="decimal"/>
            <w:numRestart w:val="continuous"/>
          </w:footnotePr>
          <w:pgSz w:w="7205" w:h="11755"/>
          <w:pgMar w:top="360" w:left="360" w:right="360" w:bottom="360" w:header="0" w:footer="3" w:gutter="0"/>
          <w:rtlGutter w:val="0"/>
          <w:cols w:space="720"/>
          <w:noEndnote/>
          <w:docGrid w:linePitch="360"/>
        </w:sectPr>
      </w:pPr>
    </w:p>
    <w:p>
      <w:pPr>
        <w:pStyle w:val="Style11"/>
        <w:framePr w:wrap="none" w:vAnchor="page" w:hAnchor="page" w:x="505" w:y="57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spacing w:val="0"/>
          <w:color w:val="000000"/>
          <w:position w:val="0"/>
        </w:rPr>
        <w:t>YES</w:t>
      </w:r>
    </w:p>
    <w:p>
      <w:pPr>
        <w:pStyle w:val="Style13"/>
        <w:framePr w:wrap="none" w:vAnchor="page" w:hAnchor="page" w:x="515" w:y="643"/>
        <w:widowControl w:val="0"/>
        <w:keepNext w:val="0"/>
        <w:keepLines w:val="0"/>
        <w:shd w:val="clear" w:color="auto" w:fill="auto"/>
        <w:bidi w:val="0"/>
        <w:spacing w:before="0" w:after="0"/>
        <w:ind w:left="4332" w:right="77" w:firstLine="0"/>
      </w:pPr>
      <w:bookmarkStart w:id="2" w:name="bookmark2"/>
      <w:r>
        <w:rPr>
          <w:lang w:val="en-US" w:eastAsia="en-US" w:bidi="en-US"/>
          <w:rFonts w:ascii="Times New Roman" w:eastAsia="Times New Roman" w:hAnsi="Times New Roman" w:cs="Times New Roman"/>
          <w:w w:val="100"/>
          <w:spacing w:val="0"/>
          <w:color w:val="000000"/>
          <w:position w:val="0"/>
        </w:rPr>
        <w:t>John E Roche</w:t>
      </w:r>
      <w:bookmarkEnd w:id="2"/>
    </w:p>
    <w:p>
      <w:pPr>
        <w:pStyle w:val="Style13"/>
        <w:framePr w:w="6282" w:h="738" w:hRule="exact" w:wrap="none" w:vAnchor="page" w:hAnchor="page" w:x="515" w:y="2261"/>
        <w:widowControl w:val="0"/>
        <w:keepNext w:val="0"/>
        <w:keepLines w:val="0"/>
        <w:shd w:val="clear" w:color="auto" w:fill="auto"/>
        <w:bidi w:val="0"/>
        <w:jc w:val="center"/>
        <w:spacing w:before="0" w:after="0" w:line="340" w:lineRule="exact"/>
        <w:ind w:left="20" w:right="0" w:firstLine="0"/>
      </w:pPr>
      <w:bookmarkStart w:id="3" w:name="bookmark3"/>
      <w:r>
        <w:rPr>
          <w:lang w:val="en-US" w:eastAsia="en-US" w:bidi="en-US"/>
          <w:rFonts w:ascii="Times New Roman" w:eastAsia="Times New Roman" w:hAnsi="Times New Roman" w:cs="Times New Roman"/>
          <w:w w:val="100"/>
          <w:spacing w:val="0"/>
          <w:color w:val="000000"/>
          <w:position w:val="0"/>
        </w:rPr>
        <w:t>THE FOUNDING FATHERS: A REFORM</w:t>
        <w:br/>
        <w:t>CAUCUS IN ACTION</w:t>
      </w:r>
      <w:bookmarkEnd w:id="3"/>
    </w:p>
    <w:p>
      <w:pPr>
        <w:pStyle w:val="Style6"/>
        <w:framePr w:w="6282" w:h="7362" w:hRule="exact" w:wrap="none" w:vAnchor="page" w:hAnchor="page" w:x="515" w:y="3455"/>
        <w:widowControl w:val="0"/>
        <w:keepNext w:val="0"/>
        <w:keepLines w:val="0"/>
        <w:shd w:val="clear" w:color="auto" w:fill="auto"/>
        <w:bidi w:val="0"/>
        <w:spacing w:before="0" w:after="0" w:line="223" w:lineRule="exact"/>
        <w:ind w:left="0" w:right="0" w:firstLine="0"/>
      </w:pPr>
      <w:r>
        <w:rPr>
          <w:lang w:val="en-US" w:eastAsia="en-US" w:bidi="en-US"/>
          <w:rFonts w:ascii="Times New Roman" w:eastAsia="Times New Roman" w:hAnsi="Times New Roman" w:cs="Times New Roman"/>
          <w:w w:val="100"/>
          <w:spacing w:val="0"/>
          <w:color w:val="000000"/>
          <w:position w:val="0"/>
        </w:rPr>
        <w:t>The work of the Constitutional Convention and the motives of the Founding Fathers have been analyzed under a number of different ideological auspices. To one generation of historians, the hand of God was moving in the assembly; under a later dispensation, the dialectic (at various levels of philosophical sophistication) replaced the Deity: "relationships of produc</w:t>
        <w:softHyphen/>
        <w:t xml:space="preserve">tion" moved into the niche previously reserved for Love of Country. . .. The Framers have undergone miraculous metamorphoses: at one time acclaimed as liberals and bold social engineers, today they appear in the guise of sound Burkean conservatives* men who in our time would subscribe to </w:t>
      </w:r>
      <w:r>
        <w:rPr>
          <w:rStyle w:val="CharStyle8"/>
        </w:rPr>
        <w:t>Fortune</w:t>
      </w:r>
      <w:r>
        <w:rPr>
          <w:rStyle w:val="CharStyle15"/>
        </w:rPr>
        <w:t>....</w:t>
      </w:r>
    </w:p>
    <w:p>
      <w:pPr>
        <w:pStyle w:val="Style6"/>
        <w:framePr w:w="6282" w:h="7362" w:hRule="exact" w:wrap="none" w:vAnchor="page" w:hAnchor="page" w:x="515" w:y="3455"/>
        <w:widowControl w:val="0"/>
        <w:keepNext w:val="0"/>
        <w:keepLines w:val="0"/>
        <w:shd w:val="clear" w:color="auto" w:fill="auto"/>
        <w:bidi w:val="0"/>
        <w:spacing w:before="0" w:after="0" w:line="223" w:lineRule="exact"/>
        <w:ind w:left="0" w:right="0" w:firstLine="240"/>
      </w:pPr>
      <w:r>
        <w:rPr>
          <w:lang w:val="en-US" w:eastAsia="en-US" w:bidi="en-US"/>
          <w:rFonts w:ascii="Times New Roman" w:eastAsia="Times New Roman" w:hAnsi="Times New Roman" w:cs="Times New Roman"/>
          <w:w w:val="100"/>
          <w:spacing w:val="0"/>
          <w:color w:val="000000"/>
          <w:position w:val="0"/>
        </w:rPr>
        <w:t>The "Fathers" have thus been admitted to our best circles; the revolution</w:t>
        <w:softHyphen/>
        <w:t>ary ferocity which confiscated all Tbry property in reach.. . has been converted ... into a benign dedication to "consensus" and "prescriptive rights." ... It is not my purpose here to argue that the "Fathers" were, in fact, radical revolutionaries; that proposition has been brilliantly demon</w:t>
        <w:softHyphen/>
        <w:t>strated. . . . My concern is with the further position that not only were they revolutionaries, but also they were democrats. Indeed, in my view, there is one fundamental truth about the Founding Fathers , . . : They were first and foremost superb democratic politicians.... As recent research into the nature of American politics in the 1780s confirms, they were committed (perhaps willy-nilly) to working within the democratic framework, within a universe of public approval.... The Philadelphia Convention was not a College of Cardinals or a council of Platonic guardians working within a manipulative, pre-democratic framework; it was a nationalist reform caucus which had to operate with great delicacy and skill in a political cosmos full of enemies to achieve the one definitive goal—popular approbation....</w:t>
      </w:r>
    </w:p>
    <w:p>
      <w:pPr>
        <w:pStyle w:val="Style6"/>
        <w:framePr w:w="6282" w:h="7362" w:hRule="exact" w:wrap="none" w:vAnchor="page" w:hAnchor="page" w:x="515" w:y="3455"/>
        <w:widowControl w:val="0"/>
        <w:keepNext w:val="0"/>
        <w:keepLines w:val="0"/>
        <w:shd w:val="clear" w:color="auto" w:fill="auto"/>
        <w:bidi w:val="0"/>
        <w:spacing w:before="0" w:after="312" w:line="223" w:lineRule="exact"/>
        <w:ind w:left="0" w:right="0" w:firstLine="240"/>
      </w:pPr>
      <w:r>
        <w:rPr>
          <w:lang w:val="en-US" w:eastAsia="en-US" w:bidi="en-US"/>
          <w:rFonts w:ascii="Times New Roman" w:eastAsia="Times New Roman" w:hAnsi="Times New Roman" w:cs="Times New Roman"/>
          <w:w w:val="100"/>
          <w:spacing w:val="0"/>
          <w:color w:val="000000"/>
          <w:position w:val="0"/>
        </w:rPr>
        <w:t>What they did was to hammer out a pragmatic compromise which would both bolster the "national interest" and be acceptable to the people. What inspiration they got came from their collective experience as professional politicians in a democratic society. As John Dickinson put it to his fellow</w:t>
      </w:r>
    </w:p>
    <w:p>
      <w:pPr>
        <w:pStyle w:val="Style16"/>
        <w:framePr w:w="6282" w:h="7362" w:hRule="exact" w:wrap="none" w:vAnchor="page" w:hAnchor="page" w:x="515" w:y="3455"/>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 xml:space="preserve">From John P. Roche, "The Founding Fathers: A Reform Caucus in Action," </w:t>
      </w:r>
      <w:r>
        <w:rPr>
          <w:rStyle w:val="CharStyle18"/>
        </w:rPr>
        <w:t>American Political Science Review,</w:t>
      </w:r>
      <w:r>
        <w:rPr>
          <w:lang w:val="en-US" w:eastAsia="en-US" w:bidi="en-US"/>
          <w:rFonts w:ascii="Times New Roman" w:eastAsia="Times New Roman" w:hAnsi="Times New Roman" w:cs="Times New Roman"/>
          <w:w w:val="100"/>
          <w:spacing w:val="0"/>
          <w:color w:val="000000"/>
          <w:position w:val="0"/>
        </w:rPr>
        <w:t xml:space="preserve"> vol. 55 (December 1961). Copyright © 1961 by The American Political Science Association., Reprinted by permission.</w:t>
      </w:r>
    </w:p>
    <w:p>
      <w:pPr>
        <w:pStyle w:val="Style9"/>
        <w:framePr w:wrap="none" w:vAnchor="page" w:hAnchor="page" w:x="3524" w:y="1112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150</w:t>
      </w:r>
    </w:p>
    <w:p>
      <w:pPr>
        <w:widowControl w:val="0"/>
        <w:rPr>
          <w:sz w:val="2"/>
          <w:szCs w:val="2"/>
        </w:rPr>
        <w:sectPr>
          <w:footnotePr>
            <w:pos w:val="pageBottom"/>
            <w:numFmt w:val="decimal"/>
            <w:numRestart w:val="continuous"/>
          </w:footnotePr>
          <w:pgSz w:w="7205" w:h="11755"/>
          <w:pgMar w:top="360" w:left="360" w:right="360" w:bottom="360" w:header="0" w:footer="3" w:gutter="0"/>
          <w:rtlGutter w:val="0"/>
          <w:cols w:space="720"/>
          <w:noEndnote/>
          <w:docGrid w:linePitch="360"/>
        </w:sectPr>
      </w:pPr>
    </w:p>
    <w:p>
      <w:pPr>
        <w:pStyle w:val="Style6"/>
        <w:framePr w:w="3445" w:h="10127" w:hRule="exact" w:wrap="none" w:vAnchor="page" w:hAnchor="page" w:x="122" w:y="1195"/>
        <w:widowControl w:val="0"/>
        <w:keepNext w:val="0"/>
        <w:keepLines w:val="0"/>
        <w:shd w:val="clear" w:color="auto" w:fill="auto"/>
        <w:bidi w:val="0"/>
        <w:spacing w:before="0" w:after="0" w:line="222" w:lineRule="exact"/>
        <w:ind w:left="0" w:right="0" w:firstLine="0"/>
      </w:pPr>
      <w:r>
        <w:rPr>
          <w:lang w:val="en-US" w:eastAsia="en-US" w:bidi="en-US"/>
          <w:rFonts w:ascii="Times New Roman" w:eastAsia="Times New Roman" w:hAnsi="Times New Roman" w:cs="Times New Roman"/>
          <w:w w:val="100"/>
          <w:spacing w:val="0"/>
          <w:color w:val="000000"/>
          <w:position w:val="0"/>
        </w:rPr>
        <w:t>delegates on August 13, "Experience must be our guide. Reason may mislead us."</w:t>
      </w:r>
    </w:p>
    <w:p>
      <w:pPr>
        <w:pStyle w:val="Style6"/>
        <w:framePr w:w="3445" w:h="10127" w:hRule="exact" w:wrap="none" w:vAnchor="page" w:hAnchor="page" w:x="122" w:y="1195"/>
        <w:widowControl w:val="0"/>
        <w:keepNext w:val="0"/>
        <w:keepLines w:val="0"/>
        <w:shd w:val="clear" w:color="auto" w:fill="auto"/>
        <w:bidi w:val="0"/>
        <w:spacing w:before="0" w:after="315" w:line="222" w:lineRule="exact"/>
        <w:ind w:left="0" w:right="0" w:firstLine="240"/>
      </w:pPr>
      <w:r>
        <w:rPr>
          <w:lang w:val="en-US" w:eastAsia="en-US" w:bidi="en-US"/>
          <w:rFonts w:ascii="Times New Roman" w:eastAsia="Times New Roman" w:hAnsi="Times New Roman" w:cs="Times New Roman"/>
          <w:w w:val="100"/>
          <w:spacing w:val="0"/>
          <w:color w:val="000000"/>
          <w:position w:val="0"/>
        </w:rPr>
        <w:t>In this context, let us examine the problems they confronted and the solu</w:t>
        <w:softHyphen/>
        <w:t>tions they evolved. The Convention has been described picturesquely as a coun</w:t>
        <w:softHyphen/>
        <w:t>ter-revolutionary junta and the Constitu</w:t>
        <w:softHyphen/>
        <w:t>tion as a coup d'etat, but this has been accomplished by withdrawing the whole history of the movement for constitu</w:t>
        <w:softHyphen/>
        <w:t>tional reform from its true context. No doubt the goals of the constitutional elite were "subversive" to die existing politi</w:t>
        <w:softHyphen/>
        <w:t>cal order, but it is overlooked that their subversion could only have succeeded if the people of the United States endorsed it by regularized procedures. ,..</w:t>
      </w:r>
    </w:p>
    <w:p>
      <w:pPr>
        <w:pStyle w:val="Style19"/>
        <w:framePr w:w="3445" w:h="10127" w:hRule="exact" w:wrap="none" w:vAnchor="page" w:hAnchor="page" w:x="122" w:y="1195"/>
        <w:widowControl w:val="0"/>
        <w:keepNext w:val="0"/>
        <w:keepLines w:val="0"/>
        <w:shd w:val="clear" w:color="auto" w:fill="auto"/>
        <w:bidi w:val="0"/>
        <w:spacing w:before="0" w:after="0"/>
        <w:ind w:left="0" w:right="0" w:firstLine="0"/>
      </w:pPr>
      <w:bookmarkStart w:id="4" w:name="bookmark4"/>
      <w:r>
        <w:rPr>
          <w:lang w:val="en-US" w:eastAsia="en-US" w:bidi="en-US"/>
          <w:rFonts w:ascii="Times New Roman" w:eastAsia="Times New Roman" w:hAnsi="Times New Roman" w:cs="Times New Roman"/>
          <w:w w:val="100"/>
          <w:spacing w:val="0"/>
          <w:color w:val="000000"/>
          <w:position w:val="0"/>
        </w:rPr>
        <w:t>I</w:t>
      </w:r>
      <w:bookmarkEnd w:id="4"/>
    </w:p>
    <w:p>
      <w:pPr>
        <w:pStyle w:val="Style6"/>
        <w:framePr w:w="3445" w:h="10127" w:hRule="exact" w:wrap="none" w:vAnchor="page" w:hAnchor="page" w:x="122" w:y="1195"/>
        <w:widowControl w:val="0"/>
        <w:keepNext w:val="0"/>
        <w:keepLines w:val="0"/>
        <w:shd w:val="clear" w:color="auto" w:fill="auto"/>
        <w:bidi w:val="0"/>
        <w:spacing w:before="0" w:after="0" w:line="220" w:lineRule="exact"/>
        <w:ind w:left="0" w:right="0" w:firstLine="0"/>
      </w:pPr>
      <w:r>
        <w:rPr>
          <w:lang w:val="en-US" w:eastAsia="en-US" w:bidi="en-US"/>
          <w:rFonts w:ascii="Times New Roman" w:eastAsia="Times New Roman" w:hAnsi="Times New Roman" w:cs="Times New Roman"/>
          <w:w w:val="100"/>
          <w:spacing w:val="0"/>
          <w:color w:val="000000"/>
          <w:position w:val="0"/>
        </w:rPr>
        <w:t>When the Constitutionalists went forth to subvert the Confederation, they uti</w:t>
        <w:softHyphen/>
        <w:t>lized the mechanisms of political le</w:t>
        <w:softHyphen/>
        <w:t>gitimacy. And the roadblocks which confronted them were formidable. At the same time, they were endowed with cer</w:t>
        <w:softHyphen/>
        <w:t>tain potent political assets. The history of the United States from 1786 to 1790 was largely one of a masterful employment of political expertise by the Constitutional</w:t>
        <w:softHyphen/>
        <w:t>ists as against bumbling, erratic behavior by the opponents of reform. Effectively, the Constitutionalists had to induce the states, by democratic techniques of coer</w:t>
        <w:softHyphen/>
        <w:t>cion, to emasculate themselves.... And at the risk of becoming boring, it must be reiterated that the only weapon in the Constitutionalist arsenal was an effective mobilization of public opinion.</w:t>
      </w:r>
    </w:p>
    <w:p>
      <w:pPr>
        <w:pStyle w:val="Style6"/>
        <w:framePr w:w="3445" w:h="10127" w:hRule="exact" w:wrap="none" w:vAnchor="page" w:hAnchor="page" w:x="122" w:y="1195"/>
        <w:widowControl w:val="0"/>
        <w:keepNext w:val="0"/>
        <w:keepLines w:val="0"/>
        <w:shd w:val="clear" w:color="auto" w:fill="auto"/>
        <w:bidi w:val="0"/>
        <w:spacing w:before="0" w:after="0" w:line="220" w:lineRule="exact"/>
        <w:ind w:left="0" w:right="0" w:firstLine="240"/>
      </w:pPr>
      <w:r>
        <w:rPr>
          <w:lang w:val="en-US" w:eastAsia="en-US" w:bidi="en-US"/>
          <w:rFonts w:ascii="Times New Roman" w:eastAsia="Times New Roman" w:hAnsi="Times New Roman" w:cs="Times New Roman"/>
          <w:w w:val="100"/>
          <w:spacing w:val="0"/>
          <w:color w:val="000000"/>
          <w:position w:val="0"/>
        </w:rPr>
        <w:t>The group which undertook this strug</w:t>
        <w:softHyphen/>
        <w:t>gle was an interesting amalgam of a few dedicated nationalists with the self-inter</w:t>
        <w:softHyphen/>
        <w:t>ested spokesmen of various parochial bailiwicks. The Georgians, for example.</w:t>
      </w:r>
    </w:p>
    <w:p>
      <w:pPr>
        <w:widowControl w:val="0"/>
        <w:rPr>
          <w:sz w:val="2"/>
          <w:szCs w:val="2"/>
        </w:rPr>
        <w:sectPr>
          <w:footnotePr>
            <w:pos w:val="pageBottom"/>
            <w:numFmt w:val="decimal"/>
            <w:numRestart w:val="continuous"/>
          </w:footnotePr>
          <w:pgSz w:w="3803" w:h="12029"/>
          <w:pgMar w:top="360" w:left="360" w:right="360" w:bottom="360" w:header="0" w:footer="3" w:gutter="0"/>
          <w:rtlGutter w:val="0"/>
          <w:cols w:space="720"/>
          <w:noEndnote/>
          <w:docGrid w:linePitch="360"/>
        </w:sectPr>
      </w:pPr>
    </w:p>
    <w:p>
      <w:pPr>
        <w:pStyle w:val="Style9"/>
        <w:framePr w:wrap="none" w:vAnchor="page" w:hAnchor="page" w:x="1503" w:y="71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YES John E Roche / 151</w:t>
      </w:r>
    </w:p>
    <w:p>
      <w:pPr>
        <w:pStyle w:val="Style6"/>
        <w:framePr w:w="3434" w:h="10086" w:hRule="exact" w:wrap="none" w:vAnchor="page" w:hAnchor="page" w:x="127" w:y="1236"/>
        <w:widowControl w:val="0"/>
        <w:keepNext w:val="0"/>
        <w:keepLines w:val="0"/>
        <w:shd w:val="clear" w:color="auto" w:fill="auto"/>
        <w:bidi w:val="0"/>
        <w:spacing w:before="0" w:after="0" w:line="222" w:lineRule="exact"/>
        <w:ind w:left="0" w:right="0" w:firstLine="0"/>
      </w:pPr>
      <w:r>
        <w:rPr>
          <w:lang w:val="en-US" w:eastAsia="en-US" w:bidi="en-US"/>
          <w:rFonts w:ascii="Times New Roman" w:eastAsia="Times New Roman" w:hAnsi="Times New Roman" w:cs="Times New Roman"/>
          <w:w w:val="100"/>
          <w:spacing w:val="0"/>
          <w:color w:val="000000"/>
          <w:position w:val="0"/>
        </w:rPr>
        <w:t>wanted a strong central authority to pro</w:t>
        <w:softHyphen/>
        <w:t>vide military protection for their huge, underpopulated state against the Creek Confederacy; Jerseymen and Conneeti- cuters wanted to escape from economic bondage to New York; the Virginians hoped to establish a system which would give that great state its rightful place in tibe councils of the republic. The domi</w:t>
        <w:softHyphen/>
        <w:t>nant figures in the politics of these states therefore cooperated in the call for the Convention. In other states, the thrust towards national reform was taken up by opposition groups who added the "na</w:t>
        <w:softHyphen/>
        <w:t>tional interest" to their weapons system; in Pennsylvania, for instance, the group fighting to revise the Constitution of 1776 came out four-square behind the Consti</w:t>
        <w:softHyphen/>
        <w:t>tutionalists, and in New York, [Alexan</w:t>
        <w:softHyphen/>
        <w:t>der] Hamilton and the Schuyler [family] ambiance took the same tack against George Clinton. There was, of course, a large element of personality in the affair: there is reason to suspect that Patrick Henry's opposition to the Convention and the Constitution was founded on his conviction that Jefferson was behind both, and a dose study of local politics elsewhere would surely reveal that others supported the Constitution for the simple (and politically quite suffirient) reason that toe "wrong" people were against it. .. .</w:t>
      </w:r>
    </w:p>
    <w:p>
      <w:pPr>
        <w:pStyle w:val="Style6"/>
        <w:framePr w:w="3434" w:h="10086" w:hRule="exact" w:wrap="none" w:vAnchor="page" w:hAnchor="page" w:x="127" w:y="1236"/>
        <w:widowControl w:val="0"/>
        <w:keepNext w:val="0"/>
        <w:keepLines w:val="0"/>
        <w:shd w:val="clear" w:color="auto" w:fill="auto"/>
        <w:bidi w:val="0"/>
        <w:spacing w:before="0" w:after="0" w:line="222" w:lineRule="exact"/>
        <w:ind w:left="0" w:right="0" w:firstLine="260"/>
      </w:pPr>
      <w:r>
        <w:rPr>
          <w:lang w:val="en-US" w:eastAsia="en-US" w:bidi="en-US"/>
          <w:rFonts w:ascii="Times New Roman" w:eastAsia="Times New Roman" w:hAnsi="Times New Roman" w:cs="Times New Roman"/>
          <w:w w:val="100"/>
          <w:spacing w:val="0"/>
          <w:color w:val="000000"/>
          <w:position w:val="0"/>
        </w:rPr>
        <w:t>What distinguished the leaders of the Constitutionalist caucus from their ene</w:t>
        <w:softHyphen/>
        <w:t>mies was a "Continental" approach to political, economic and military issues. To the extent that they shared an institu- aonal base of operations; it was the Con- inental Congress (thirty-nine of the ielegates to the Federal Convention has served in Congress), and this was hardly i locale which inspired respect for the state governments. . . . Membership in he Congress under the Artides of Con-</w:t>
      </w:r>
    </w:p>
    <w:p>
      <w:pPr>
        <w:widowControl w:val="0"/>
        <w:rPr>
          <w:sz w:val="2"/>
          <w:szCs w:val="2"/>
        </w:rPr>
        <w:sectPr>
          <w:footnotePr>
            <w:pos w:val="pageBottom"/>
            <w:numFmt w:val="decimal"/>
            <w:numRestart w:val="continuous"/>
          </w:footnotePr>
          <w:pgSz w:w="3803" w:h="12029"/>
          <w:pgMar w:top="360" w:left="360" w:right="360" w:bottom="360" w:header="0" w:footer="3" w:gutter="0"/>
          <w:rtlGutter w:val="0"/>
          <w:cols w:space="720"/>
          <w:noEndnote/>
          <w:docGrid w:linePitch="360"/>
        </w:sectPr>
      </w:pPr>
    </w:p>
    <w:p>
      <w:pPr>
        <w:pStyle w:val="Style6"/>
        <w:framePr w:w="3440" w:h="10136" w:hRule="exact" w:wrap="none" w:vAnchor="page" w:hAnchor="page" w:x="173" w:y="659"/>
        <w:widowControl w:val="0"/>
        <w:keepNext w:val="0"/>
        <w:keepLines w:val="0"/>
        <w:shd w:val="clear" w:color="auto" w:fill="auto"/>
        <w:bidi w:val="0"/>
        <w:spacing w:before="0" w:after="0" w:line="222" w:lineRule="exact"/>
        <w:ind w:left="0" w:right="0" w:firstLine="0"/>
      </w:pPr>
      <w:r>
        <w:rPr>
          <w:lang w:val="en-US" w:eastAsia="en-US" w:bidi="en-US"/>
          <w:rFonts w:ascii="Times New Roman" w:eastAsia="Times New Roman" w:hAnsi="Times New Roman" w:cs="Times New Roman"/>
          <w:w w:val="100"/>
          <w:spacing w:val="0"/>
          <w:color w:val="000000"/>
          <w:position w:val="0"/>
        </w:rPr>
        <w:t>federation worked to establish a conti</w:t>
        <w:softHyphen/>
        <w:t>nental frame of reference, that a Con</w:t>
        <w:softHyphen/>
        <w:t>gressman, from Pennsylvania and one from North Carolina would share. *.. This was particularly true with respect to external affairs: the average state legisla</w:t>
        <w:softHyphen/>
        <w:t>tor was probably about as concerned with foreign policy than as he is today, but Congressmen were constantly forced to take the broad view of American, pres</w:t>
        <w:softHyphen/>
        <w:t>tige, were compelled to listen to the re</w:t>
        <w:softHyphen/>
        <w:t>ports of Secretary John Jay and to the dispatches and pleas from their frus</w:t>
        <w:softHyphen/>
        <w:t>trated envoys in Britain, France and Spain. From considerations such as these, a "Continental" ideology developed which seems to have demanded a revision of our domestic institutions primarily on the ground that only by invigorating our general government could we assume our rightful place in the international arena. . . .</w:t>
      </w:r>
    </w:p>
    <w:p>
      <w:pPr>
        <w:pStyle w:val="Style6"/>
        <w:framePr w:w="3440" w:h="10136" w:hRule="exact" w:wrap="none" w:vAnchor="page" w:hAnchor="page" w:x="173" w:y="659"/>
        <w:widowControl w:val="0"/>
        <w:keepNext w:val="0"/>
        <w:keepLines w:val="0"/>
        <w:shd w:val="clear" w:color="auto" w:fill="auto"/>
        <w:bidi w:val="0"/>
        <w:spacing w:before="0" w:after="0" w:line="222" w:lineRule="exact"/>
        <w:ind w:left="0" w:right="0" w:firstLine="240"/>
      </w:pPr>
      <w:r>
        <w:rPr>
          <w:lang w:val="en-US" w:eastAsia="en-US" w:bidi="en-US"/>
          <w:rFonts w:ascii="Times New Roman" w:eastAsia="Times New Roman" w:hAnsi="Times New Roman" w:cs="Times New Roman"/>
          <w:w w:val="100"/>
          <w:spacing w:val="0"/>
          <w:color w:val="000000"/>
          <w:position w:val="0"/>
        </w:rPr>
        <w:t>Note tlrat I am not endorsing the "Criti</w:t>
        <w:softHyphen/>
        <w:t>cal Period" thesis; on the contrary, Merrill Jensen seems to me quite sound in his view that for most Americans, engaged as they were in self-sustaining agriculture, the "Critical Period" was not particularly critical. In fact, die great achievement of the Constitutionalists was their ultimate success in convincing the elected represen</w:t>
        <w:softHyphen/>
        <w:t>tatives of a majority of the white male population that change was imperative, A small group of political leaders with a Continental vision and essentially a con</w:t>
        <w:softHyphen/>
        <w:t>sciousness of the United States' interna</w:t>
        <w:softHyphen/>
        <w:t>tional impotence, provided the matrix of the movement. To their standard other leaders rallied with their own parallel ambitions. Their great assets were (1) the presence in their caucus of the one au</w:t>
        <w:softHyphen/>
        <w:t>thentic American "father figure," George Washington, whose prestige was enor</w:t>
        <w:softHyphen/>
        <w:t>mous; (2) the energy and talent of their leadership (in which one must include</w:t>
      </w:r>
    </w:p>
    <w:p>
      <w:pPr>
        <w:widowControl w:val="0"/>
        <w:rPr>
          <w:sz w:val="2"/>
          <w:szCs w:val="2"/>
        </w:rPr>
        <w:sectPr>
          <w:footnotePr>
            <w:pos w:val="pageBottom"/>
            <w:numFmt w:val="decimal"/>
            <w:numRestart w:val="continuous"/>
          </w:footnotePr>
          <w:pgSz w:w="3803" w:h="12029"/>
          <w:pgMar w:top="360" w:left="360" w:right="360" w:bottom="360" w:header="0" w:footer="3" w:gutter="0"/>
          <w:rtlGutter w:val="0"/>
          <w:cols w:space="720"/>
          <w:noEndnote/>
          <w:docGrid w:linePitch="360"/>
        </w:sectPr>
      </w:pPr>
    </w:p>
    <w:p>
      <w:pPr>
        <w:pStyle w:val="Style6"/>
        <w:framePr w:w="3461" w:h="10179" w:hRule="exact" w:wrap="none" w:vAnchor="page" w:hAnchor="page" w:x="163" w:y="617"/>
        <w:widowControl w:val="0"/>
        <w:keepNext w:val="0"/>
        <w:keepLines w:val="0"/>
        <w:shd w:val="clear" w:color="auto" w:fill="auto"/>
        <w:bidi w:val="0"/>
        <w:spacing w:before="0" w:after="0" w:line="223" w:lineRule="exact"/>
        <w:ind w:left="0" w:right="0" w:firstLine="0"/>
      </w:pPr>
      <w:r>
        <w:rPr>
          <w:lang w:val="en-US" w:eastAsia="en-US" w:bidi="en-US"/>
          <w:rFonts w:ascii="Times New Roman" w:eastAsia="Times New Roman" w:hAnsi="Times New Roman" w:cs="Times New Roman"/>
          <w:w w:val="100"/>
          <w:spacing w:val="0"/>
          <w:color w:val="000000"/>
          <w:position w:val="0"/>
        </w:rPr>
        <w:t>the towering intellectuals of the time, John Adams and Thomas Jefferson, de</w:t>
        <w:softHyphen/>
        <w:t>spite their absence abroad), and their communications "network/' which was far superior to anything on the opposi</w:t>
        <w:softHyphen/>
        <w:t>tion side; (3) the preemptive skill which made "their" issue The Issue and kept the locally oriented opposition perma</w:t>
        <w:softHyphen/>
        <w:t>nently on the defensive; and (4) the sub</w:t>
        <w:softHyphen/>
        <w:t>jective consideration that these men were spokesmen of a new and compel</w:t>
        <w:softHyphen/>
        <w:t>ling credo: American nationalism, that ill-defined but nonetheless potent sense of collective purpose that emerged from the American Revolution. ., *</w:t>
      </w:r>
    </w:p>
    <w:p>
      <w:pPr>
        <w:pStyle w:val="Style6"/>
        <w:framePr w:w="3461" w:h="10179" w:hRule="exact" w:wrap="none" w:vAnchor="page" w:hAnchor="page" w:x="163" w:y="617"/>
        <w:widowControl w:val="0"/>
        <w:keepNext w:val="0"/>
        <w:keepLines w:val="0"/>
        <w:shd w:val="clear" w:color="auto" w:fill="auto"/>
        <w:bidi w:val="0"/>
        <w:spacing w:before="0" w:after="0" w:line="223" w:lineRule="exact"/>
        <w:ind w:left="0" w:right="0" w:firstLine="240"/>
      </w:pPr>
      <w:r>
        <w:rPr>
          <w:lang w:val="en-US" w:eastAsia="en-US" w:bidi="en-US"/>
          <w:rFonts w:ascii="Times New Roman" w:eastAsia="Times New Roman" w:hAnsi="Times New Roman" w:cs="Times New Roman"/>
          <w:w w:val="100"/>
          <w:spacing w:val="0"/>
          <w:color w:val="000000"/>
          <w:position w:val="0"/>
        </w:rPr>
        <w:t>The Constitutionalists got the jump on the "opposition" (a collective noun: op</w:t>
        <w:softHyphen/>
        <w:t>positions would be more correct) at the outset with the demand for a Conven</w:t>
        <w:softHyphen/>
        <w:t>tion. Their opponents were caught in an old political trap: they were not being asked to approve any specific program of reform, but only to endorse a meeting to discuss and recommend needed reforma If they took a hard line at the first stage, they were put in the position of glorify</w:t>
        <w:softHyphen/>
        <w:t>ing the status quo and of denying the need for any changes. Moreover, the Constitutionalists could go to the people with a persuasive argument for "fair play"—"How can you condemn reform before you know precisely what is in</w:t>
        <w:softHyphen/>
        <w:t>volved?" Since the state legislatures ob</w:t>
        <w:softHyphen/>
        <w:t xml:space="preserve">viously would have the final say on any proposals that might emerge from the Convention, the Constitutionalists were merely reasonable men asking for a chance. Besides, since they did not make any concrete proposals at that stage, they were in a position to capitalize on </w:t>
      </w:r>
      <w:r>
        <w:rPr>
          <w:rStyle w:val="CharStyle8"/>
        </w:rPr>
        <w:t xml:space="preserve">every </w:t>
      </w:r>
      <w:r>
        <w:rPr>
          <w:lang w:val="en-US" w:eastAsia="en-US" w:bidi="en-US"/>
          <w:rFonts w:ascii="Times New Roman" w:eastAsia="Times New Roman" w:hAnsi="Times New Roman" w:cs="Times New Roman"/>
          <w:w w:val="100"/>
          <w:spacing w:val="0"/>
          <w:color w:val="000000"/>
          <w:position w:val="0"/>
        </w:rPr>
        <w:t>sort of generalized discontent with the Confederation.</w:t>
      </w:r>
    </w:p>
    <w:p>
      <w:pPr>
        <w:pStyle w:val="Style6"/>
        <w:framePr w:w="3461" w:h="10179" w:hRule="exact" w:wrap="none" w:vAnchor="page" w:hAnchor="page" w:x="163" w:y="617"/>
        <w:widowControl w:val="0"/>
        <w:keepNext w:val="0"/>
        <w:keepLines w:val="0"/>
        <w:shd w:val="clear" w:color="auto" w:fill="auto"/>
        <w:bidi w:val="0"/>
        <w:spacing w:before="0" w:after="0" w:line="223" w:lineRule="exact"/>
        <w:ind w:left="0" w:right="0" w:firstLine="240"/>
      </w:pPr>
      <w:r>
        <w:rPr>
          <w:lang w:val="en-US" w:eastAsia="en-US" w:bidi="en-US"/>
          <w:rFonts w:ascii="Times New Roman" w:eastAsia="Times New Roman" w:hAnsi="Times New Roman" w:cs="Times New Roman"/>
          <w:w w:val="100"/>
          <w:spacing w:val="0"/>
          <w:color w:val="000000"/>
          <w:position w:val="0"/>
        </w:rPr>
        <w:t>Perhaps because of their poor intel</w:t>
        <w:softHyphen/>
        <w:t>ligence system, perhaps because of over- confidence generated by the failure of all</w:t>
      </w:r>
    </w:p>
    <w:p>
      <w:pPr>
        <w:widowControl w:val="0"/>
        <w:rPr>
          <w:sz w:val="2"/>
          <w:szCs w:val="2"/>
        </w:rPr>
        <w:sectPr>
          <w:footnotePr>
            <w:pos w:val="pageBottom"/>
            <w:numFmt w:val="decimal"/>
            <w:numRestart w:val="continuous"/>
          </w:footnotePr>
          <w:pgSz w:w="3803" w:h="12029"/>
          <w:pgMar w:top="360" w:left="360" w:right="360" w:bottom="360" w:header="0" w:footer="3" w:gutter="0"/>
          <w:rtlGutter w:val="0"/>
          <w:cols w:space="720"/>
          <w:noEndnote/>
          <w:docGrid w:linePitch="360"/>
        </w:sectPr>
      </w:pPr>
    </w:p>
    <w:p>
      <w:pPr>
        <w:pStyle w:val="Style6"/>
        <w:framePr w:w="3465" w:h="7495" w:hRule="exact" w:wrap="none" w:vAnchor="page" w:hAnchor="page" w:x="161" w:y="694"/>
        <w:widowControl w:val="0"/>
        <w:keepNext w:val="0"/>
        <w:keepLines w:val="0"/>
        <w:shd w:val="clear" w:color="auto" w:fill="auto"/>
        <w:bidi w:val="0"/>
        <w:spacing w:before="0" w:after="0" w:line="225" w:lineRule="exact"/>
        <w:ind w:left="0" w:right="0" w:firstLine="0"/>
      </w:pPr>
      <w:r>
        <w:rPr>
          <w:lang w:val="en-US" w:eastAsia="en-US" w:bidi="en-US"/>
          <w:rFonts w:ascii="Times New Roman" w:eastAsia="Times New Roman" w:hAnsi="Times New Roman" w:cs="Times New Roman"/>
          <w:w w:val="100"/>
          <w:spacing w:val="0"/>
          <w:color w:val="000000"/>
          <w:position w:val="0"/>
        </w:rPr>
        <w:t>previous efforts to alter the Articles, the opposition awoke too late to the dangers that confronted them in 1787, Mot only did the Constitutionalists manage to get every state but Rhode Island . , . to appoint delegates to Philadelphia, but when the results were in, it appeared that they dominated the delegations. Given the apathy of the opposition, this was a natural phenomenon: in an ideo</w:t>
        <w:softHyphen/>
        <w:t>logically nonpolarized political atmo</w:t>
        <w:softHyphen/>
        <w:t>sphere those who get appointed to a special committee are likely to be the men who supported the movement for its creation,. ,. Much has been made of the fact that the delegates to Philadelphia were not elected by the people; some have adduced this fact as evidence of the "undemocratic" character of the gather</w:t>
        <w:softHyphen/>
        <w:t>ing. But put in the context of the time, this argument Is wholly specious: the central government under the Articles was considered a creature of the compo</w:t>
        <w:softHyphen/>
        <w:t>nent states and in all the states but Rhode Island, Connecticut and Mew Hampshire, members erf the national Congress were chosen by the state legislatures. This was not a consequence of elitism or fear of the mob; it was a logical extension of states'- rights doctrine to guarantee that the na</w:t>
        <w:softHyphen/>
        <w:t>tional institution did not end-run the state legislatures and make direct contact with the people.</w:t>
      </w:r>
    </w:p>
    <w:p>
      <w:pPr>
        <w:pStyle w:val="Style21"/>
        <w:framePr w:w="3465" w:h="2373" w:hRule="exact" w:wrap="none" w:vAnchor="page" w:hAnchor="page" w:x="161" w:y="8462"/>
        <w:widowControl w:val="0"/>
        <w:keepNext w:val="0"/>
        <w:keepLines w:val="0"/>
        <w:shd w:val="clear" w:color="auto" w:fill="auto"/>
        <w:bidi w:val="0"/>
        <w:spacing w:before="0" w:after="103"/>
        <w:ind w:left="0" w:right="0" w:firstLine="0"/>
      </w:pPr>
      <w:bookmarkStart w:id="5" w:name="bookmark5"/>
      <w:r>
        <w:rPr>
          <w:lang w:val="en-US" w:eastAsia="en-US" w:bidi="en-US"/>
          <w:rFonts w:ascii="Times New Roman" w:eastAsia="Times New Roman" w:hAnsi="Times New Roman" w:cs="Times New Roman"/>
          <w:w w:val="100"/>
          <w:spacing w:val="0"/>
          <w:color w:val="000000"/>
          <w:position w:val="0"/>
        </w:rPr>
        <w:t>II</w:t>
      </w:r>
      <w:bookmarkEnd w:id="5"/>
    </w:p>
    <w:p>
      <w:pPr>
        <w:pStyle w:val="Style6"/>
        <w:framePr w:w="3465" w:h="2373" w:hRule="exact" w:wrap="none" w:vAnchor="page" w:hAnchor="page" w:x="161" w:y="8462"/>
        <w:widowControl w:val="0"/>
        <w:keepNext w:val="0"/>
        <w:keepLines w:val="0"/>
        <w:shd w:val="clear" w:color="auto" w:fill="auto"/>
        <w:bidi w:val="0"/>
        <w:spacing w:before="0" w:after="0" w:line="218" w:lineRule="exact"/>
        <w:ind w:left="0" w:right="0" w:firstLine="0"/>
      </w:pPr>
      <w:r>
        <w:rPr>
          <w:lang w:val="en-US" w:eastAsia="en-US" w:bidi="en-US"/>
          <w:rFonts w:ascii="Times New Roman" w:eastAsia="Times New Roman" w:hAnsi="Times New Roman" w:cs="Times New Roman"/>
          <w:w w:val="100"/>
          <w:spacing w:val="0"/>
          <w:color w:val="000000"/>
          <w:position w:val="0"/>
        </w:rPr>
        <w:t>With delegations safely named, the focus shifted to Philadelphia, While waiting for a quorum to assemble, James Mad</w:t>
        <w:softHyphen/>
        <w:t>ison got busy and drafted the so-called Randolph or Virginia Plan with the aid of the Virginia delegation. This was a politi</w:t>
        <w:softHyphen/>
        <w:t>cal master-stroke. Its consequence was that once business got under way, the framework of discussion was established</w:t>
      </w:r>
    </w:p>
    <w:p>
      <w:pPr>
        <w:widowControl w:val="0"/>
        <w:rPr>
          <w:sz w:val="2"/>
          <w:szCs w:val="2"/>
        </w:rPr>
        <w:sectPr>
          <w:footnotePr>
            <w:pos w:val="pageBottom"/>
            <w:numFmt w:val="decimal"/>
            <w:numRestart w:val="continuous"/>
          </w:footnotePr>
          <w:pgSz w:w="3803" w:h="12029"/>
          <w:pgMar w:top="360" w:left="360" w:right="360" w:bottom="360" w:header="0" w:footer="3" w:gutter="0"/>
          <w:rtlGutter w:val="0"/>
          <w:cols w:space="720"/>
          <w:noEndnote/>
          <w:docGrid w:linePitch="360"/>
        </w:sectPr>
      </w:pPr>
    </w:p>
    <w:p>
      <w:pPr>
        <w:pStyle w:val="Style6"/>
        <w:framePr w:w="3466" w:h="10145" w:hRule="exact" w:wrap="none" w:vAnchor="page" w:hAnchor="page" w:x="160" w:y="651"/>
        <w:widowControl w:val="0"/>
        <w:keepNext w:val="0"/>
        <w:keepLines w:val="0"/>
        <w:shd w:val="clear" w:color="auto" w:fill="auto"/>
        <w:bidi w:val="0"/>
        <w:spacing w:before="0" w:after="0" w:line="223" w:lineRule="exact"/>
        <w:ind w:left="0" w:right="0" w:firstLine="0"/>
      </w:pPr>
      <w:r>
        <w:rPr>
          <w:lang w:val="en-US" w:eastAsia="en-US" w:bidi="en-US"/>
          <w:rFonts w:ascii="Times New Roman" w:eastAsia="Times New Roman" w:hAnsi="Times New Roman" w:cs="Times New Roman"/>
          <w:w w:val="100"/>
          <w:spacing w:val="0"/>
          <w:color w:val="000000"/>
          <w:position w:val="0"/>
        </w:rPr>
        <w:t>on Madison's terms. There was no inter- minable argument over agenda; instead the delegates took the Virginia Resolu</w:t>
        <w:softHyphen/>
        <w:t>tions—"just for purposes of discus</w:t>
        <w:softHyphen/>
        <w:t>sion"—as their point of departure. And along with Madison's proposals, many of which were buried in the course of the summer, went his major premise: a new start on a Constitution rather than piece</w:t>
        <w:softHyphen/>
        <w:t>meal amendment. , * .</w:t>
      </w:r>
    </w:p>
    <w:p>
      <w:pPr>
        <w:pStyle w:val="Style6"/>
        <w:framePr w:w="3466" w:h="10145" w:hRule="exact" w:wrap="none" w:vAnchor="page" w:hAnchor="page" w:x="160" w:y="651"/>
        <w:widowControl w:val="0"/>
        <w:keepNext w:val="0"/>
        <w:keepLines w:val="0"/>
        <w:shd w:val="clear" w:color="auto" w:fill="auto"/>
        <w:bidi w:val="0"/>
        <w:spacing w:before="0" w:after="0" w:line="223" w:lineRule="exact"/>
        <w:ind w:left="0" w:right="0" w:firstLine="240"/>
      </w:pPr>
      <w:r>
        <w:rPr>
          <w:lang w:val="en-US" w:eastAsia="en-US" w:bidi="en-US"/>
          <w:rFonts w:ascii="Times New Roman" w:eastAsia="Times New Roman" w:hAnsi="Times New Roman" w:cs="Times New Roman"/>
          <w:w w:val="100"/>
          <w:spacing w:val="0"/>
          <w:color w:val="000000"/>
          <w:position w:val="0"/>
        </w:rPr>
        <w:t>Standard treatments of the Conven</w:t>
        <w:softHyphen/>
        <w:t>tion divide the delegates into "national</w:t>
        <w:softHyphen/>
        <w:t>ists" and "states'-righters" with various improvised shadings ("moderate nation</w:t>
        <w:softHyphen/>
        <w:t>alists/' etc.), but these are a posteriori categories which obfuscate more than they darify What is striking to one who analyzes the Convention as a case-study in democratic politics Is the lack of dear-cut ideological divisions in the Convention. Indeed, I submit that the evidence—Mad</w:t>
        <w:softHyphen/>
        <w:t>ison's Notes, the correspondence of the delegates, and debates on ratification—in</w:t>
        <w:softHyphen/>
        <w:t>dicates that this was a remarkably homo</w:t>
        <w:softHyphen/>
        <w:t>geneous body on the ideological level Ptebert] Yates and [John] Lansing [of New York], who favored the New Jersey Plan] *. . left in disgust on July 10. . ♦. Luther Martin, Maryland's bibulous nar</w:t>
        <w:softHyphen/>
        <w:t>cissist, left on September 4 in a huff when he discovered that others did not share his self-esteem; others went home for personal reasons. But the hard core of delegates accepted a grinding regimen throughout the attrition of a Philadelphia summer precisely because they shared the Constitutionalist goal.</w:t>
      </w:r>
    </w:p>
    <w:p>
      <w:pPr>
        <w:pStyle w:val="Style6"/>
        <w:framePr w:w="3466" w:h="10145" w:hRule="exact" w:wrap="none" w:vAnchor="page" w:hAnchor="page" w:x="160" w:y="651"/>
        <w:widowControl w:val="0"/>
        <w:keepNext w:val="0"/>
        <w:keepLines w:val="0"/>
        <w:shd w:val="clear" w:color="auto" w:fill="auto"/>
        <w:bidi w:val="0"/>
        <w:spacing w:before="0" w:after="0" w:line="223" w:lineRule="exact"/>
        <w:ind w:left="0" w:right="0" w:firstLine="240"/>
      </w:pPr>
      <w:r>
        <w:rPr>
          <w:lang w:val="en-US" w:eastAsia="en-US" w:bidi="en-US"/>
          <w:rFonts w:ascii="Times New Roman" w:eastAsia="Times New Roman" w:hAnsi="Times New Roman" w:cs="Times New Roman"/>
          <w:w w:val="100"/>
          <w:spacing w:val="0"/>
          <w:color w:val="000000"/>
          <w:position w:val="0"/>
        </w:rPr>
        <w:t>Basic differences of opinion emerged, of course, but these were not ideological; they were structural. If the so-called "staies'-rights" group had not accepted the fundamental purposes of the Con</w:t>
        <w:softHyphen/>
        <w:t>vention, they could simply have pulled out and by doing so have aborted the whole enterprise. Instead of bolting, they</w:t>
      </w:r>
    </w:p>
    <w:p>
      <w:pPr>
        <w:widowControl w:val="0"/>
        <w:rPr>
          <w:sz w:val="2"/>
          <w:szCs w:val="2"/>
        </w:rPr>
        <w:sectPr>
          <w:footnotePr>
            <w:pos w:val="pageBottom"/>
            <w:numFmt w:val="decimal"/>
            <w:numRestart w:val="continuous"/>
          </w:footnotePr>
          <w:pgSz w:w="3803" w:h="12029"/>
          <w:pgMar w:top="360" w:left="360" w:right="360" w:bottom="360" w:header="0" w:footer="3" w:gutter="0"/>
          <w:rtlGutter w:val="0"/>
          <w:cols w:space="720"/>
          <w:noEndnote/>
          <w:docGrid w:linePitch="360"/>
        </w:sectPr>
      </w:pPr>
    </w:p>
    <w:p>
      <w:pPr>
        <w:pStyle w:val="Style6"/>
        <w:framePr w:w="3431" w:h="10184" w:hRule="exact" w:wrap="none" w:vAnchor="page" w:hAnchor="page" w:x="177" w:y="612"/>
        <w:widowControl w:val="0"/>
        <w:keepNext w:val="0"/>
        <w:keepLines w:val="0"/>
        <w:shd w:val="clear" w:color="auto" w:fill="auto"/>
        <w:bidi w:val="0"/>
        <w:spacing w:before="0" w:after="0" w:line="223" w:lineRule="exact"/>
        <w:ind w:left="0" w:right="0" w:firstLine="0"/>
      </w:pPr>
      <w:r>
        <w:rPr>
          <w:lang w:val="en-US" w:eastAsia="en-US" w:bidi="en-US"/>
          <w:rFonts w:ascii="Times New Roman" w:eastAsia="Times New Roman" w:hAnsi="Times New Roman" w:cs="Times New Roman"/>
          <w:w w:val="100"/>
          <w:spacing w:val="0"/>
          <w:color w:val="000000"/>
          <w:position w:val="0"/>
        </w:rPr>
        <w:t>returned day after day to argue and to compromise. An interesting symbol of this basic homogeneity was the initial agreement on secrecy: these professional politicians did not want to become pris</w:t>
        <w:softHyphen/>
        <w:t>oners of publicity; they wanted to retain that freedom of maneuver which is only possible when men are not forced to take public stands in the preliminary stages of negotiation. There was no legal means of binding the tongues of the delegates: at any stage in the game a delegate with basic principled objections to the emerg</w:t>
        <w:softHyphen/>
        <w:t>ing project could have taken the stump (as Luther Martin did after his exit) and denounced the convention to the skies. Yet. . . the delegates generally observed the injunction. Secrecy is certainly un</w:t>
        <w:softHyphen/>
        <w:t>characteristic of any assembly marked by strong ideological polarization....</w:t>
      </w:r>
    </w:p>
    <w:p>
      <w:pPr>
        <w:pStyle w:val="Style6"/>
        <w:framePr w:w="3431" w:h="10184" w:hRule="exact" w:wrap="none" w:vAnchor="page" w:hAnchor="page" w:x="177" w:y="612"/>
        <w:widowControl w:val="0"/>
        <w:keepNext w:val="0"/>
        <w:keepLines w:val="0"/>
        <w:shd w:val="clear" w:color="auto" w:fill="auto"/>
        <w:bidi w:val="0"/>
        <w:spacing w:before="0" w:after="0" w:line="223" w:lineRule="exact"/>
        <w:ind w:left="0" w:right="0" w:firstLine="260"/>
      </w:pPr>
      <w:r>
        <w:rPr>
          <w:lang w:val="en-US" w:eastAsia="en-US" w:bidi="en-US"/>
          <w:rFonts w:ascii="Times New Roman" w:eastAsia="Times New Roman" w:hAnsi="Times New Roman" w:cs="Times New Roman"/>
          <w:w w:val="100"/>
          <w:spacing w:val="0"/>
          <w:color w:val="000000"/>
          <w:position w:val="0"/>
        </w:rPr>
        <w:t xml:space="preserve">Commentators on the Constitution who have read </w:t>
      </w:r>
      <w:r>
        <w:rPr>
          <w:rStyle w:val="CharStyle8"/>
        </w:rPr>
        <w:t>The Federalist</w:t>
      </w:r>
      <w:r>
        <w:rPr>
          <w:lang w:val="en-US" w:eastAsia="en-US" w:bidi="en-US"/>
          <w:rFonts w:ascii="Times New Roman" w:eastAsia="Times New Roman" w:hAnsi="Times New Roman" w:cs="Times New Roman"/>
          <w:w w:val="100"/>
          <w:spacing w:val="0"/>
          <w:color w:val="000000"/>
          <w:position w:val="0"/>
        </w:rPr>
        <w:t xml:space="preserve"> in lieu of reading the actual debates have credited the Fa</w:t>
        <w:softHyphen/>
        <w:t>thers with the invention of a sublime concept called "Federalism." .. . Feder</w:t>
        <w:softHyphen/>
        <w:t>alism, as the theory is generally defined, was an improvisation which was later promoted into a political theory. Experts on "federalism" should take to heart the advice of David Hume, who warned . .. "there is no subject in which we must proceed with more caution than in [history], lest we assign causes which never existed and reduce what is merely contingent to stable and universal princi</w:t>
        <w:softHyphen/>
        <w:t>ples." In any event the final balance in the Constitution between the states and the nation must have come as a great disappointment to Madison. . ..</w:t>
      </w:r>
    </w:p>
    <w:p>
      <w:pPr>
        <w:pStyle w:val="Style6"/>
        <w:framePr w:w="3431" w:h="10184" w:hRule="exact" w:wrap="none" w:vAnchor="page" w:hAnchor="page" w:x="177" w:y="612"/>
        <w:widowControl w:val="0"/>
        <w:keepNext w:val="0"/>
        <w:keepLines w:val="0"/>
        <w:shd w:val="clear" w:color="auto" w:fill="auto"/>
        <w:bidi w:val="0"/>
        <w:spacing w:before="0" w:after="0" w:line="223" w:lineRule="exact"/>
        <w:ind w:left="0" w:right="0" w:firstLine="260"/>
      </w:pPr>
      <w:r>
        <w:rPr>
          <w:lang w:val="en-US" w:eastAsia="en-US" w:bidi="en-US"/>
          <w:rFonts w:ascii="Times New Roman" w:eastAsia="Times New Roman" w:hAnsi="Times New Roman" w:cs="Times New Roman"/>
          <w:w w:val="100"/>
          <w:spacing w:val="0"/>
          <w:color w:val="000000"/>
          <w:position w:val="0"/>
        </w:rPr>
        <w:t>It is indeed astonishing how those who have glibly designated James Mad</w:t>
        <w:softHyphen/>
        <w:t>ison the "father" of Federalism have overlooked the solid body of fact which indicates that he shared Hamilton's quest for a unitary central government To be</w:t>
      </w:r>
    </w:p>
    <w:p>
      <w:pPr>
        <w:widowControl w:val="0"/>
        <w:rPr>
          <w:sz w:val="2"/>
          <w:szCs w:val="2"/>
        </w:rPr>
        <w:sectPr>
          <w:footnotePr>
            <w:pos w:val="pageBottom"/>
            <w:numFmt w:val="decimal"/>
            <w:numRestart w:val="continuous"/>
          </w:footnotePr>
          <w:pgSz w:w="3803" w:h="12029"/>
          <w:pgMar w:top="360" w:left="360" w:right="360" w:bottom="360" w:header="0" w:footer="3" w:gutter="0"/>
          <w:rtlGutter w:val="0"/>
          <w:cols w:space="720"/>
          <w:noEndnote/>
          <w:docGrid w:linePitch="360"/>
        </w:sectPr>
      </w:pPr>
    </w:p>
    <w:p>
      <w:pPr>
        <w:pStyle w:val="Style6"/>
        <w:framePr w:w="3441" w:h="10179" w:hRule="exact" w:wrap="none" w:vAnchor="page" w:hAnchor="page" w:x="173" w:y="617"/>
        <w:widowControl w:val="0"/>
        <w:keepNext w:val="0"/>
        <w:keepLines w:val="0"/>
        <w:shd w:val="clear" w:color="auto" w:fill="auto"/>
        <w:bidi w:val="0"/>
        <w:spacing w:before="0" w:after="0" w:line="223" w:lineRule="exact"/>
        <w:ind w:left="0" w:right="0" w:firstLine="0"/>
      </w:pPr>
      <w:r>
        <w:rPr>
          <w:lang w:val="en-US" w:eastAsia="en-US" w:bidi="en-US"/>
          <w:rFonts w:ascii="Times New Roman" w:eastAsia="Times New Roman" w:hAnsi="Times New Roman" w:cs="Times New Roman"/>
          <w:w w:val="100"/>
          <w:spacing w:val="0"/>
          <w:color w:val="000000"/>
          <w:position w:val="0"/>
        </w:rPr>
        <w:t>specific, they have avoided examining the dear import of the MadisonVkgiraa Plan, and have disregarded Madison's dogged inch-by~mch retreat from the bastions of centralization. The Virginia Plan envisioned a unitary national gov</w:t>
        <w:softHyphen/>
        <w:t>ernment effectively freed from and dom</w:t>
        <w:softHyphen/>
        <w:t>inant over the states. The lower house of the national legislature was to be elected directly by the people of the states with membership proportional to population. The upper house was to be selected by the lower and the two chambers would elect the executive and choose the judgea The national legislature was to be em</w:t>
        <w:softHyphen/>
        <w:t>powered to disallow the acts of state legislatures, and the central government was vested, in addition to the powers of the nation under which the Articles of Confederation, with plenary authority wherever the separate States are incompetent or in which the harmony of the United States may be interrupted by the exercise of individual legislation/' Fi</w:t>
        <w:softHyphen/>
        <w:t>nally just to lock the door against state intrusion, the national Congress was to be given the power to use military force on recalcitrant states. This was Madison's "model" of an ideal national govern</w:t>
        <w:softHyphen/>
        <w:t>ment, though it later received little pub</w:t>
        <w:softHyphen/>
        <w:t xml:space="preserve">licity in </w:t>
      </w:r>
      <w:r>
        <w:rPr>
          <w:rStyle w:val="CharStyle8"/>
        </w:rPr>
        <w:t xml:space="preserve">The Federalist </w:t>
      </w:r>
      <w:r>
        <w:rPr>
          <w:lang w:val="en-US" w:eastAsia="en-US" w:bidi="en-US"/>
          <w:rFonts w:ascii="Times New Roman" w:eastAsia="Times New Roman" w:hAnsi="Times New Roman" w:cs="Times New Roman"/>
          <w:w w:val="100"/>
          <w:spacing w:val="0"/>
          <w:color w:val="000000"/>
          <w:position w:val="0"/>
        </w:rPr>
        <w:t>The interesting thing was the reaction of the Convention to this militant pro</w:t>
        <w:softHyphen/>
        <w:t>gram for a strong autonomous central government. Some delegates were star</w:t>
        <w:softHyphen/>
        <w:t>tled, some obviously leery of so compre</w:t>
        <w:softHyphen/>
        <w:t>hensive a project of reform, but nobody set off any fireworks and nobody walked out Moreover, in the two weeks that followed, the Virginia Plan received sub</w:t>
        <w:softHyphen/>
        <w:t xml:space="preserve">stantial endorsement </w:t>
      </w:r>
      <w:r>
        <w:rPr>
          <w:rStyle w:val="CharStyle8"/>
        </w:rPr>
        <w:t>en prindpe;</w:t>
      </w:r>
      <w:r>
        <w:rPr>
          <w:lang w:val="en-US" w:eastAsia="en-US" w:bidi="en-US"/>
          <w:rFonts w:ascii="Times New Roman" w:eastAsia="Times New Roman" w:hAnsi="Times New Roman" w:cs="Times New Roman"/>
          <w:w w:val="100"/>
          <w:spacing w:val="0"/>
          <w:color w:val="000000"/>
          <w:position w:val="0"/>
        </w:rPr>
        <w:t xml:space="preserve"> the ini</w:t>
        <w:softHyphen/>
        <w:t>tial temper of the gathering can be deduced from the approval "without de</w:t>
        <w:softHyphen/>
        <w:t>bate or dissent," on May 31, of the Sixth Resolution which granted Congress the</w:t>
      </w:r>
    </w:p>
    <w:p>
      <w:pPr>
        <w:widowControl w:val="0"/>
        <w:rPr>
          <w:sz w:val="2"/>
          <w:szCs w:val="2"/>
        </w:rPr>
        <w:sectPr>
          <w:footnotePr>
            <w:pos w:val="pageBottom"/>
            <w:numFmt w:val="decimal"/>
            <w:numRestart w:val="continuous"/>
          </w:footnotePr>
          <w:pgSz w:w="3803" w:h="12029"/>
          <w:pgMar w:top="360" w:left="360" w:right="360" w:bottom="360" w:header="0" w:footer="3" w:gutter="0"/>
          <w:rtlGutter w:val="0"/>
          <w:cols w:space="720"/>
          <w:noEndnote/>
          <w:docGrid w:linePitch="360"/>
        </w:sectPr>
      </w:pPr>
    </w:p>
    <w:p>
      <w:pPr>
        <w:pStyle w:val="Style6"/>
        <w:framePr w:w="3465" w:h="10164" w:hRule="exact" w:wrap="none" w:vAnchor="page" w:hAnchor="page" w:x="161" w:y="632"/>
        <w:widowControl w:val="0"/>
        <w:keepNext w:val="0"/>
        <w:keepLines w:val="0"/>
        <w:shd w:val="clear" w:color="auto" w:fill="auto"/>
        <w:bidi w:val="0"/>
        <w:spacing w:before="0" w:after="0" w:line="225"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authority to disallow state legislation </w:t>
      </w:r>
      <w:r>
        <w:rPr>
          <w:rStyle w:val="CharStyle15"/>
        </w:rPr>
        <w:t>"...</w:t>
      </w:r>
      <w:r>
        <w:rPr>
          <w:lang w:val="en-US" w:eastAsia="en-US" w:bidi="en-US"/>
          <w:rFonts w:ascii="Times New Roman" w:eastAsia="Times New Roman" w:hAnsi="Times New Roman" w:cs="Times New Roman"/>
          <w:w w:val="100"/>
          <w:spacing w:val="0"/>
          <w:color w:val="000000"/>
          <w:position w:val="0"/>
        </w:rPr>
        <w:t xml:space="preserve"> contravening in its opinion the Articles of Union." Indeed, an amend</w:t>
        <w:softHyphen/>
        <w:t>ment was included to bar states from contravening national treaties.</w:t>
      </w:r>
    </w:p>
    <w:p>
      <w:pPr>
        <w:pStyle w:val="Style6"/>
        <w:framePr w:w="3465" w:h="10164" w:hRule="exact" w:wrap="none" w:vAnchor="page" w:hAnchor="page" w:x="161" w:y="632"/>
        <w:widowControl w:val="0"/>
        <w:keepNext w:val="0"/>
        <w:keepLines w:val="0"/>
        <w:shd w:val="clear" w:color="auto" w:fill="auto"/>
        <w:bidi w:val="0"/>
        <w:spacing w:before="0" w:after="0" w:line="225" w:lineRule="exact"/>
        <w:ind w:left="0" w:right="0" w:firstLine="240"/>
      </w:pPr>
      <w:r>
        <w:rPr>
          <w:lang w:val="en-US" w:eastAsia="en-US" w:bidi="en-US"/>
          <w:rFonts w:ascii="Times New Roman" w:eastAsia="Times New Roman" w:hAnsi="Times New Roman" w:cs="Times New Roman"/>
          <w:w w:val="100"/>
          <w:spacing w:val="0"/>
          <w:color w:val="000000"/>
          <w:position w:val="0"/>
        </w:rPr>
        <w:t>The Virginia Plan may therefore be considered, in ideological terms, as the delegates' Utopia, but as the discussions continued and became more specific, many of those present began to have second thoughts. ... They were practi</w:t>
        <w:softHyphen/>
        <w:t>cal politicians in a democratic society, and no matter what their private dreams might be, they had to take home an acceptable package and defend it—and their own political futures—against pre</w:t>
        <w:softHyphen/>
        <w:t>dictable attack. On June 14 the breaking point between dream and reality took place. Apparently realizing that under the Virginia Plan, Massachusetts, Vir</w:t>
        <w:softHyphen/>
        <w:t>ginia and Pennsylvania could virtually dominate the national government—and probably appreciating that to sell this program to "the folks back home" would be impossible—the delegates from the small states dug in their heels and de</w:t>
        <w:softHyphen/>
        <w:t>manded time for a consideration of alter</w:t>
        <w:softHyphen/>
        <w:t>natives. ...</w:t>
      </w:r>
    </w:p>
    <w:p>
      <w:pPr>
        <w:pStyle w:val="Style6"/>
        <w:framePr w:w="3465" w:h="10164" w:hRule="exact" w:wrap="none" w:vAnchor="page" w:hAnchor="page" w:x="161" w:y="632"/>
        <w:widowControl w:val="0"/>
        <w:keepNext w:val="0"/>
        <w:keepLines w:val="0"/>
        <w:shd w:val="clear" w:color="auto" w:fill="auto"/>
        <w:bidi w:val="0"/>
        <w:spacing w:before="0" w:after="315" w:line="225" w:lineRule="exact"/>
        <w:ind w:left="0" w:right="0" w:firstLine="240"/>
      </w:pPr>
      <w:r>
        <w:rPr>
          <w:lang w:val="en-US" w:eastAsia="en-US" w:bidi="en-US"/>
          <w:rFonts w:ascii="Times New Roman" w:eastAsia="Times New Roman" w:hAnsi="Times New Roman" w:cs="Times New Roman"/>
          <w:w w:val="100"/>
          <w:spacing w:val="0"/>
          <w:color w:val="000000"/>
          <w:position w:val="0"/>
        </w:rPr>
        <w:t>Now the process of accommodation was put into action smoothly—and wisely, given the character and strength of the doubters. Madison had the votes, but this was one of those situations where the enforcement of mechanical major- itarianism could easily have destroyed the objectives of the majority: the Consti</w:t>
        <w:softHyphen/>
        <w:t>tutionalists were in quest of a qualitative as well as a quantitative consensus; ... it was a political imperative if they were to attain ratification.</w:t>
      </w:r>
    </w:p>
    <w:p>
      <w:pPr>
        <w:pStyle w:val="Style23"/>
        <w:framePr w:w="3465" w:h="10164" w:hRule="exact" w:wrap="none" w:vAnchor="page" w:hAnchor="page" w:x="161" w:y="632"/>
        <w:widowControl w:val="0"/>
        <w:keepNext w:val="0"/>
        <w:keepLines w:val="0"/>
        <w:shd w:val="clear" w:color="auto" w:fill="auto"/>
        <w:bidi w:val="0"/>
        <w:spacing w:before="0" w:after="115"/>
        <w:ind w:left="0" w:right="0" w:firstLine="0"/>
      </w:pPr>
      <w:bookmarkStart w:id="6" w:name="bookmark6"/>
      <w:r>
        <w:rPr>
          <w:lang w:val="en-US" w:eastAsia="en-US" w:bidi="en-US"/>
          <w:rFonts w:ascii="Times New Roman" w:eastAsia="Times New Roman" w:hAnsi="Times New Roman" w:cs="Times New Roman"/>
          <w:w w:val="100"/>
          <w:spacing w:val="0"/>
          <w:color w:val="000000"/>
          <w:position w:val="0"/>
        </w:rPr>
        <w:t>HI</w:t>
      </w:r>
      <w:bookmarkEnd w:id="6"/>
    </w:p>
    <w:p>
      <w:pPr>
        <w:pStyle w:val="Style6"/>
        <w:framePr w:w="3465" w:h="10164" w:hRule="exact" w:wrap="none" w:vAnchor="page" w:hAnchor="page" w:x="161" w:y="632"/>
        <w:widowControl w:val="0"/>
        <w:keepNext w:val="0"/>
        <w:keepLines w:val="0"/>
        <w:shd w:val="clear" w:color="auto" w:fill="auto"/>
        <w:bidi w:val="0"/>
        <w:spacing w:before="0" w:after="0" w:line="213" w:lineRule="exact"/>
        <w:ind w:left="0" w:right="0" w:firstLine="0"/>
      </w:pPr>
      <w:r>
        <w:rPr>
          <w:lang w:val="en-US" w:eastAsia="en-US" w:bidi="en-US"/>
          <w:rFonts w:ascii="Times New Roman" w:eastAsia="Times New Roman" w:hAnsi="Times New Roman" w:cs="Times New Roman"/>
          <w:w w:val="100"/>
          <w:spacing w:val="0"/>
          <w:color w:val="000000"/>
          <w:position w:val="0"/>
        </w:rPr>
        <w:t>According to the standard script, at this point the "states'-rights" group inter-</w:t>
      </w:r>
    </w:p>
    <w:p>
      <w:pPr>
        <w:widowControl w:val="0"/>
        <w:rPr>
          <w:sz w:val="2"/>
          <w:szCs w:val="2"/>
        </w:rPr>
        <w:sectPr>
          <w:footnotePr>
            <w:pos w:val="pageBottom"/>
            <w:numFmt w:val="decimal"/>
            <w:numRestart w:val="continuous"/>
          </w:footnotePr>
          <w:pgSz w:w="3803" w:h="12029"/>
          <w:pgMar w:top="360" w:left="360" w:right="360" w:bottom="360" w:header="0" w:footer="3" w:gutter="0"/>
          <w:rtlGutter w:val="0"/>
          <w:cols w:space="720"/>
          <w:noEndnote/>
          <w:docGrid w:linePitch="360"/>
        </w:sectPr>
      </w:pPr>
    </w:p>
    <w:p>
      <w:pPr>
        <w:pStyle w:val="Style6"/>
        <w:framePr w:w="3407" w:h="6798" w:hRule="exact" w:wrap="none" w:vAnchor="page" w:hAnchor="page" w:x="189" w:y="658"/>
        <w:widowControl w:val="0"/>
        <w:keepNext w:val="0"/>
        <w:keepLines w:val="0"/>
        <w:shd w:val="clear" w:color="auto" w:fill="auto"/>
        <w:bidi w:val="0"/>
        <w:spacing w:before="0" w:after="0" w:line="223" w:lineRule="exact"/>
        <w:ind w:left="0" w:right="0" w:firstLine="0"/>
      </w:pPr>
      <w:r>
        <w:rPr>
          <w:lang w:val="en-US" w:eastAsia="en-US" w:bidi="en-US"/>
          <w:rFonts w:ascii="Times New Roman" w:eastAsia="Times New Roman" w:hAnsi="Times New Roman" w:cs="Times New Roman"/>
          <w:w w:val="100"/>
          <w:spacing w:val="0"/>
          <w:color w:val="000000"/>
          <w:position w:val="0"/>
        </w:rPr>
        <w:t>verted in force behind the New Jersey Plan, which has been characteristically portrayed as a revision to the status quo under the Articles of Confederation with but minor modifications. A careful exam</w:t>
        <w:softHyphen/>
        <w:t>ination of the evidence indicates that only in a marginal sense is this an accu</w:t>
        <w:softHyphen/>
        <w:t>rate description. It is true that the New Jersey Plan put the states back into the institutional picture, but one could argue that to do so was a recognition of politi</w:t>
        <w:softHyphen/>
        <w:t>cal reality rather than an affirmation of sfcates'-rights, A serious case can be made that the advocates of the New Jersey Plan, far from being ideological addicts of states'-rights, intended to sub</w:t>
        <w:softHyphen/>
        <w:t xml:space="preserve">stitute for the Virginia Plan a system which would both retain strong national power and have a chance of adoption in the states. The leading spokesman for the project asserted quite dearly that his dews were based more on counsels of expediency than on prindple.... In his preliminary speech on June 9, Paterson nad stated </w:t>
      </w:r>
      <w:r>
        <w:rPr>
          <w:rStyle w:val="CharStyle8"/>
        </w:rPr>
        <w:t>*'</w:t>
      </w:r>
      <w:r>
        <w:rPr>
          <w:lang w:val="en-US" w:eastAsia="en-US" w:bidi="en-US"/>
          <w:rFonts w:ascii="Times New Roman" w:eastAsia="Times New Roman" w:hAnsi="Times New Roman" w:cs="Times New Roman"/>
          <w:w w:val="100"/>
          <w:spacing w:val="0"/>
          <w:color w:val="000000"/>
          <w:position w:val="0"/>
        </w:rPr>
        <w:t xml:space="preserve"> ... to the public mind we must accommodate ourselves/" and in iis notes for this and his later effort as veil, the emphasis is the same. The structure of government under the Arti- ies should be retained:</w:t>
      </w:r>
    </w:p>
    <w:p>
      <w:pPr>
        <w:pStyle w:val="Style25"/>
        <w:framePr w:w="3407" w:h="2910" w:hRule="exact" w:wrap="none" w:vAnchor="page" w:hAnchor="page" w:x="189" w:y="7886"/>
        <w:widowControl w:val="0"/>
        <w:keepNext w:val="0"/>
        <w:keepLines w:val="0"/>
        <w:shd w:val="clear" w:color="auto" w:fill="auto"/>
        <w:bidi w:val="0"/>
        <w:jc w:val="left"/>
        <w:spacing w:before="0" w:after="0"/>
        <w:ind w:left="240" w:right="0" w:firstLine="0"/>
      </w:pPr>
      <w:r>
        <w:rPr>
          <w:lang w:val="en-US" w:eastAsia="en-US" w:bidi="en-US"/>
          <w:rFonts w:ascii="Times New Roman" w:eastAsia="Times New Roman" w:hAnsi="Times New Roman" w:cs="Times New Roman"/>
          <w:w w:val="100"/>
          <w:spacing w:val="0"/>
          <w:color w:val="000000"/>
          <w:position w:val="0"/>
        </w:rPr>
        <w:t>2.Because it accords with the Senti</w:t>
        <w:softHyphen/>
        <w:t>ments of the People [Proof:] 1 Corns, [Commissions horn state legislatures defining the jurisdiction of the delegates] 2. News-papers—'Political Barometer. Jersey never would have sent Delegates under the first [Virginia] Plan-</w:t>
      </w:r>
    </w:p>
    <w:p>
      <w:pPr>
        <w:pStyle w:val="Style25"/>
        <w:framePr w:w="3407" w:h="2910" w:hRule="exact" w:wrap="none" w:vAnchor="page" w:hAnchor="page" w:x="189" w:y="7886"/>
        <w:widowControl w:val="0"/>
        <w:keepNext w:val="0"/>
        <w:keepLines w:val="0"/>
        <w:shd w:val="clear" w:color="auto" w:fill="auto"/>
        <w:bidi w:val="0"/>
        <w:jc w:val="both"/>
        <w:spacing w:before="0" w:after="0"/>
        <w:ind w:left="400" w:right="200" w:firstLine="0"/>
      </w:pPr>
      <w:r>
        <w:rPr>
          <w:lang w:val="en-US" w:eastAsia="en-US" w:bidi="en-US"/>
          <w:rFonts w:ascii="Times New Roman" w:eastAsia="Times New Roman" w:hAnsi="Times New Roman" w:cs="Times New Roman"/>
          <w:w w:val="100"/>
          <w:spacing w:val="0"/>
          <w:color w:val="000000"/>
          <w:position w:val="0"/>
        </w:rPr>
        <w:t>Mot here to sport Opinions of my own. Wt [What] can be done. A lit</w:t>
        <w:softHyphen/>
        <w:t>tle practicable Virtue preferrable to Theory</w:t>
      </w:r>
    </w:p>
    <w:p>
      <w:pPr>
        <w:widowControl w:val="0"/>
        <w:rPr>
          <w:sz w:val="2"/>
          <w:szCs w:val="2"/>
        </w:rPr>
        <w:sectPr>
          <w:footnotePr>
            <w:pos w:val="pageBottom"/>
            <w:numFmt w:val="decimal"/>
            <w:numRestart w:val="continuous"/>
          </w:footnotePr>
          <w:pgSz w:w="3803" w:h="12029"/>
          <w:pgMar w:top="360" w:left="360" w:right="360" w:bottom="360" w:header="0" w:footer="3" w:gutter="0"/>
          <w:rtlGutter w:val="0"/>
          <w:cols w:space="720"/>
          <w:noEndnote/>
          <w:docGrid w:linePitch="360"/>
        </w:sectPr>
      </w:pPr>
    </w:p>
    <w:p>
      <w:pPr>
        <w:pStyle w:val="Style6"/>
        <w:framePr w:w="3440" w:h="10136" w:hRule="exact" w:wrap="none" w:vAnchor="page" w:hAnchor="page" w:x="173" w:y="619"/>
        <w:widowControl w:val="0"/>
        <w:keepNext w:val="0"/>
        <w:keepLines w:val="0"/>
        <w:shd w:val="clear" w:color="auto" w:fill="auto"/>
        <w:bidi w:val="0"/>
        <w:spacing w:before="0" w:after="0" w:line="222" w:lineRule="exact"/>
        <w:ind w:left="0" w:right="0" w:firstLine="240"/>
      </w:pPr>
      <w:r>
        <w:rPr>
          <w:lang w:val="en-US" w:eastAsia="en-US" w:bidi="en-US"/>
          <w:rFonts w:ascii="Times New Roman" w:eastAsia="Times New Roman" w:hAnsi="Times New Roman" w:cs="Times New Roman"/>
          <w:w w:val="100"/>
          <w:spacing w:val="0"/>
          <w:color w:val="000000"/>
          <w:position w:val="0"/>
        </w:rPr>
        <w:t>This was a defense of political acumen, not of states'-rights.«. *</w:t>
      </w:r>
    </w:p>
    <w:p>
      <w:pPr>
        <w:pStyle w:val="Style6"/>
        <w:framePr w:w="3440" w:h="10136" w:hRule="exact" w:wrap="none" w:vAnchor="page" w:hAnchor="page" w:x="173" w:y="619"/>
        <w:widowControl w:val="0"/>
        <w:keepNext w:val="0"/>
        <w:keepLines w:val="0"/>
        <w:shd w:val="clear" w:color="auto" w:fill="auto"/>
        <w:bidi w:val="0"/>
        <w:spacing w:before="0" w:after="0" w:line="222" w:lineRule="exact"/>
        <w:ind w:left="0" w:right="0" w:firstLine="240"/>
      </w:pPr>
      <w:r>
        <w:rPr>
          <w:lang w:val="en-US" w:eastAsia="en-US" w:bidi="en-US"/>
          <w:rFonts w:ascii="Times New Roman" w:eastAsia="Times New Roman" w:hAnsi="Times New Roman" w:cs="Times New Roman"/>
          <w:w w:val="100"/>
          <w:spacing w:val="0"/>
          <w:color w:val="000000"/>
          <w:position w:val="0"/>
        </w:rPr>
        <w:t>In other words, the advocates of the New Jersey Plan concentrated their fire on what they held to be the political liabilities of the Virginia Plan—which were matters of institutional structure- rather than on the proposed scope of national authority Indeed, the Suprem</w:t>
        <w:softHyphen/>
        <w:t>acy Clause of the Constitution first saw the light of day in Paterson's Sixth Reso</w:t>
        <w:softHyphen/>
        <w:t>lution; the New Jersey Flan contem</w:t>
        <w:softHyphen/>
        <w:t>plated the use of military force to secure compliance with national law; and finally Paterson made dear his view that under either the Virginia or the New Jersey systems, the general government would " .*. act on individuals and not on states/' From the states'-rights view</w:t>
        <w:softHyphen/>
        <w:t>point, this was heresy; the fundament of that doctrine was the proposition that any central government had as its con</w:t>
        <w:softHyphen/>
        <w:t>stituents the states, not the people, and could only reach the people through the agency of the state government Paterson then reopened the agenda of the Convention, but he did so within a distinctly naturalist framework. Pater</w:t>
        <w:softHyphen/>
        <w:t>son's position was one of favoring a strong central government in principle, but opposing one which in fact put the big states in the saddle.</w:t>
      </w:r>
    </w:p>
    <w:p>
      <w:pPr>
        <w:pStyle w:val="Style6"/>
        <w:framePr w:w="3440" w:h="10136" w:hRule="exact" w:wrap="none" w:vAnchor="page" w:hAnchor="page" w:x="173" w:y="619"/>
        <w:widowControl w:val="0"/>
        <w:keepNext w:val="0"/>
        <w:keepLines w:val="0"/>
        <w:shd w:val="clear" w:color="auto" w:fill="auto"/>
        <w:bidi w:val="0"/>
        <w:spacing w:before="0" w:after="0" w:line="222" w:lineRule="exact"/>
        <w:ind w:left="0" w:right="0" w:firstLine="240"/>
      </w:pPr>
      <w:r>
        <w:rPr>
          <w:lang w:val="en-US" w:eastAsia="en-US" w:bidi="en-US"/>
          <w:rFonts w:ascii="Times New Roman" w:eastAsia="Times New Roman" w:hAnsi="Times New Roman" w:cs="Times New Roman"/>
          <w:w w:val="100"/>
          <w:spacing w:val="0"/>
          <w:color w:val="000000"/>
          <w:position w:val="0"/>
        </w:rPr>
        <w:t>How attached would the Virginians have been to their reform prindples if Virginia were to disappear as a compo</w:t>
        <w:softHyphen/>
        <w:t>nent geographical unit (the largest) for representational purposes? Up to this point, the Virginians had been in the happy position of supporting high ideals with that inner confidence bom of knowl</w:t>
        <w:softHyphen/>
        <w:t>edge that the "public interest" they en</w:t>
        <w:softHyphen/>
        <w:t>dorsed would nourish their private interest. Worse, they had shown little willingness to compromise. Now the del</w:t>
        <w:softHyphen/>
        <w:t>egates from the small states announced</w:t>
      </w:r>
    </w:p>
    <w:p>
      <w:pPr>
        <w:widowControl w:val="0"/>
        <w:rPr>
          <w:sz w:val="2"/>
          <w:szCs w:val="2"/>
        </w:rPr>
        <w:sectPr>
          <w:footnotePr>
            <w:pos w:val="pageBottom"/>
            <w:numFmt w:val="decimal"/>
            <w:numRestart w:val="continuous"/>
          </w:footnotePr>
          <w:pgSz w:w="3803" w:h="12029"/>
          <w:pgMar w:top="360" w:left="360" w:right="360" w:bottom="360" w:header="0" w:footer="3" w:gutter="0"/>
          <w:rtlGutter w:val="0"/>
          <w:cols w:space="720"/>
          <w:noEndnote/>
          <w:docGrid w:linePitch="360"/>
        </w:sectPr>
      </w:pPr>
    </w:p>
    <w:p>
      <w:pPr>
        <w:pStyle w:val="Style6"/>
        <w:framePr w:w="3454" w:h="10162" w:hRule="exact" w:wrap="none" w:vAnchor="page" w:hAnchor="page" w:x="166" w:y="634"/>
        <w:widowControl w:val="0"/>
        <w:keepNext w:val="0"/>
        <w:keepLines w:val="0"/>
        <w:shd w:val="clear" w:color="auto" w:fill="auto"/>
        <w:bidi w:val="0"/>
        <w:spacing w:before="0" w:after="322" w:line="225" w:lineRule="exact"/>
        <w:ind w:left="0" w:right="0" w:firstLine="0"/>
      </w:pPr>
      <w:r>
        <w:rPr>
          <w:lang w:val="en-US" w:eastAsia="en-US" w:bidi="en-US"/>
          <w:rFonts w:ascii="Times New Roman" w:eastAsia="Times New Roman" w:hAnsi="Times New Roman" w:cs="Times New Roman"/>
          <w:w w:val="100"/>
          <w:spacing w:val="0"/>
          <w:color w:val="000000"/>
          <w:position w:val="0"/>
        </w:rPr>
        <w:t>that they were unprepared to be offered up as sacrifida} victims to a ''national interest" which reflected Virginia's paro</w:t>
        <w:softHyphen/>
        <w:t>chial ambition. Caustic Charles Pinckney was not far off when he remarked sar</w:t>
        <w:softHyphen/>
        <w:t>donically that " , , , the whole [conflict] comes to this": Give N. Jersey an equal vote, and she will dismiss her scruples, and concur in the Natil. system." What he rather unfairly did not add was that the Jersey delegates were not free agents who could adhere to their private convic</w:t>
        <w:softHyphen/>
        <w:t>tions; they had to take back, sponsor and risk their reputations on the reforms ap</w:t>
        <w:softHyphen/>
        <w:t>proved by the Convention—and in New Jersey, not in Virginia, , . .</w:t>
      </w:r>
    </w:p>
    <w:p>
      <w:pPr>
        <w:pStyle w:val="Style21"/>
        <w:framePr w:w="3454" w:h="10162" w:hRule="exact" w:wrap="none" w:vAnchor="page" w:hAnchor="page" w:x="166" w:y="634"/>
        <w:widowControl w:val="0"/>
        <w:keepNext w:val="0"/>
        <w:keepLines w:val="0"/>
        <w:shd w:val="clear" w:color="auto" w:fill="auto"/>
        <w:bidi w:val="0"/>
        <w:jc w:val="left"/>
        <w:spacing w:before="0" w:after="100"/>
        <w:ind w:left="1600" w:right="0" w:firstLine="0"/>
      </w:pPr>
      <w:bookmarkStart w:id="7" w:name="bookmark7"/>
      <w:r>
        <w:rPr>
          <w:lang w:val="en-US" w:eastAsia="en-US" w:bidi="en-US"/>
          <w:rFonts w:ascii="Times New Roman" w:eastAsia="Times New Roman" w:hAnsi="Times New Roman" w:cs="Times New Roman"/>
          <w:w w:val="100"/>
          <w:spacing w:val="0"/>
          <w:color w:val="000000"/>
          <w:position w:val="0"/>
        </w:rPr>
        <w:t>IV</w:t>
      </w:r>
      <w:bookmarkEnd w:id="7"/>
    </w:p>
    <w:p>
      <w:pPr>
        <w:pStyle w:val="Style6"/>
        <w:framePr w:w="3454" w:h="10162" w:hRule="exact" w:wrap="none" w:vAnchor="page" w:hAnchor="page" w:x="166" w:y="634"/>
        <w:widowControl w:val="0"/>
        <w:keepNext w:val="0"/>
        <w:keepLines w:val="0"/>
        <w:shd w:val="clear" w:color="auto" w:fill="auto"/>
        <w:bidi w:val="0"/>
        <w:spacing w:before="0" w:after="0" w:line="222" w:lineRule="exact"/>
        <w:ind w:left="0" w:right="0" w:firstLine="0"/>
      </w:pPr>
      <w:r>
        <w:rPr>
          <w:lang w:val="en-US" w:eastAsia="en-US" w:bidi="en-US"/>
          <w:rFonts w:ascii="Times New Roman" w:eastAsia="Times New Roman" w:hAnsi="Times New Roman" w:cs="Times New Roman"/>
          <w:w w:val="100"/>
          <w:spacing w:val="0"/>
          <w:color w:val="000000"/>
          <w:position w:val="0"/>
        </w:rPr>
        <w:t>On Tuesday morning, June 19,. &lt; .James Madison led off with a long, carefully reasoned speech analyzing the New Jer</w:t>
        <w:softHyphen/>
        <w:t>sey Plan which, while intellectually vigorous in its criticisms, was quite con</w:t>
        <w:softHyphen/>
        <w:t>ciliatory in mood, "The great difficulty," he observed, "lies in the affair of Repre</w:t>
        <w:softHyphen/>
        <w:t>sentation; and if this could be adjusted, aE others would be surmountable," (As events were to demonstrate, this diag</w:t>
        <w:softHyphen/>
        <w:t>nosis was correct) When he finished, a vote was taken on whether to continue with the Virginia Plan as the nucleus for a new constitution: seven states voted "Yes"; New York, New Jersey, and Dela</w:t>
        <w:softHyphen/>
        <w:t>ware voted "No"; and Maryland, whose position often depended on which dele</w:t>
        <w:softHyphen/>
        <w:t>gates happened to be on the floor, di</w:t>
        <w:softHyphen/>
        <w:t>vided, Paterson, it seems, lost decisively; yet in a fundamental sense he and his allies had achieved their purpose: from that day onward, it could never be forgotten that the state governments loomed ominously in the background. . . . Moreover, nobody bolted the con</w:t>
        <w:softHyphen/>
        <w:t>vention: Paterson and his colleagues took</w:t>
      </w:r>
    </w:p>
    <w:p>
      <w:pPr>
        <w:widowControl w:val="0"/>
        <w:rPr>
          <w:sz w:val="2"/>
          <w:szCs w:val="2"/>
        </w:rPr>
        <w:sectPr>
          <w:footnotePr>
            <w:pos w:val="pageBottom"/>
            <w:numFmt w:val="decimal"/>
            <w:numRestart w:val="continuous"/>
          </w:footnotePr>
          <w:pgSz w:w="3803" w:h="12029"/>
          <w:pgMar w:top="360" w:left="360" w:right="360" w:bottom="360" w:header="0" w:footer="3" w:gutter="0"/>
          <w:rtlGutter w:val="0"/>
          <w:cols w:space="720"/>
          <w:noEndnote/>
          <w:docGrid w:linePitch="360"/>
        </w:sectPr>
      </w:pPr>
    </w:p>
    <w:p>
      <w:pPr>
        <w:pStyle w:val="Style6"/>
        <w:framePr w:w="3458" w:h="10129" w:hRule="exact" w:wrap="none" w:vAnchor="page" w:hAnchor="page" w:x="164" w:y="666"/>
        <w:widowControl w:val="0"/>
        <w:keepNext w:val="0"/>
        <w:keepLines w:val="0"/>
        <w:shd w:val="clear" w:color="auto" w:fill="auto"/>
        <w:bidi w:val="0"/>
        <w:spacing w:before="0" w:after="0" w:line="222" w:lineRule="exact"/>
        <w:ind w:left="0" w:right="0" w:firstLine="0"/>
      </w:pPr>
      <w:r>
        <w:rPr>
          <w:lang w:val="en-US" w:eastAsia="en-US" w:bidi="en-US"/>
          <w:rFonts w:ascii="Times New Roman" w:eastAsia="Times New Roman" w:hAnsi="Times New Roman" w:cs="Times New Roman"/>
          <w:w w:val="100"/>
          <w:spacing w:val="0"/>
          <w:color w:val="000000"/>
          <w:position w:val="0"/>
        </w:rPr>
        <w:t>their defeat in stride and set to work to modify the Virginia Flan, particularly with respect to its provisions on representation in the national legislature. Indeed, they won an immediate rhetorical bonus; when Oliver Ellsworth of Connecticut rose to move that the word "national" be ex</w:t>
        <w:softHyphen/>
        <w:t>punged from the Third Virginia Resolution ("Resolved that a national Government ought to be established consisting of a supreme Legislative, Executive and Judici</w:t>
        <w:softHyphen/>
        <w:t>ary"), Randolph agreed and the motion passed unanimously The process of com</w:t>
        <w:softHyphen/>
        <w:t>promise had begun.</w:t>
      </w:r>
    </w:p>
    <w:p>
      <w:pPr>
        <w:pStyle w:val="Style6"/>
        <w:framePr w:w="3458" w:h="10129" w:hRule="exact" w:wrap="none" w:vAnchor="page" w:hAnchor="page" w:x="164" w:y="666"/>
        <w:widowControl w:val="0"/>
        <w:keepNext w:val="0"/>
        <w:keepLines w:val="0"/>
        <w:shd w:val="clear" w:color="auto" w:fill="auto"/>
        <w:bidi w:val="0"/>
        <w:spacing w:before="0" w:after="0" w:line="222" w:lineRule="exact"/>
        <w:ind w:left="0" w:right="0" w:firstLine="240"/>
      </w:pPr>
      <w:r>
        <w:rPr>
          <w:lang w:val="en-US" w:eastAsia="en-US" w:bidi="en-US"/>
          <w:rFonts w:ascii="Times New Roman" w:eastAsia="Times New Roman" w:hAnsi="Times New Roman" w:cs="Times New Roman"/>
          <w:w w:val="100"/>
          <w:spacing w:val="0"/>
          <w:color w:val="000000"/>
          <w:position w:val="0"/>
        </w:rPr>
        <w:t>For the next two weeks, the delegates circled around the problem of legislative representation. The Connecticut delega</w:t>
        <w:softHyphen/>
        <w:t>tion appears to have evolved a possible compromise quite early in the debates, but the Virginians and particularly Mad</w:t>
        <w:softHyphen/>
        <w:t>ison (unaware that he would later be acclaimed as the prophet of "federal</w:t>
        <w:softHyphen/>
        <w:t>ism") fought obdurately against provid</w:t>
        <w:softHyphen/>
        <w:t>ing for equal representation of states in the second chamber. ... On July 2, the ice began to break when through a num</w:t>
        <w:softHyphen/>
        <w:t>ber of fortuitous events—and one that seems deliberate—the majority against equality of representation was converted into a dead tie. The Convention had reached the stage where it was "ripe" for a solution (presumably all the therapeu</w:t>
        <w:softHyphen/>
        <w:t>tic speeches had been made), and the South Carolinians proposed a commit</w:t>
        <w:softHyphen/>
        <w:t>tee Madison and James Wilson wanted none of it, but with only Pennsylvania dissenting, the body voted to establish a working party on the problem of repre</w:t>
        <w:softHyphen/>
        <w:t>sentation.</w:t>
      </w:r>
    </w:p>
    <w:p>
      <w:pPr>
        <w:pStyle w:val="Style6"/>
        <w:framePr w:w="3458" w:h="10129" w:hRule="exact" w:wrap="none" w:vAnchor="page" w:hAnchor="page" w:x="164" w:y="666"/>
        <w:widowControl w:val="0"/>
        <w:keepNext w:val="0"/>
        <w:keepLines w:val="0"/>
        <w:shd w:val="clear" w:color="auto" w:fill="auto"/>
        <w:bidi w:val="0"/>
        <w:spacing w:before="0" w:after="0" w:line="222" w:lineRule="exact"/>
        <w:ind w:left="0" w:right="0" w:firstLine="240"/>
      </w:pPr>
      <w:r>
        <w:rPr>
          <w:lang w:val="en-US" w:eastAsia="en-US" w:bidi="en-US"/>
          <w:rFonts w:ascii="Times New Roman" w:eastAsia="Times New Roman" w:hAnsi="Times New Roman" w:cs="Times New Roman"/>
          <w:w w:val="100"/>
          <w:spacing w:val="0"/>
          <w:color w:val="000000"/>
          <w:position w:val="0"/>
        </w:rPr>
        <w:t>The members of this committee, one from each state, were elected by the dele</w:t>
        <w:softHyphen/>
        <w:t>gates—and a very interesting committee it was. Despite the fact that the Virginia Plan had held majority support up to that date, neither Madison nor Randolph</w:t>
      </w:r>
    </w:p>
    <w:p>
      <w:pPr>
        <w:widowControl w:val="0"/>
        <w:rPr>
          <w:sz w:val="2"/>
          <w:szCs w:val="2"/>
        </w:rPr>
        <w:sectPr>
          <w:footnotePr>
            <w:pos w:val="pageBottom"/>
            <w:numFmt w:val="decimal"/>
            <w:numRestart w:val="continuous"/>
          </w:footnotePr>
          <w:pgSz w:w="3803" w:h="12029"/>
          <w:pgMar w:top="360" w:left="360" w:right="360" w:bottom="360" w:header="0" w:footer="3" w:gutter="0"/>
          <w:rtlGutter w:val="0"/>
          <w:cols w:space="720"/>
          <w:noEndnote/>
          <w:docGrid w:linePitch="360"/>
        </w:sectPr>
      </w:pPr>
    </w:p>
    <w:p>
      <w:pPr>
        <w:pStyle w:val="Style6"/>
        <w:framePr w:w="3449" w:h="10117" w:hRule="exact" w:wrap="none" w:vAnchor="page" w:hAnchor="page" w:x="168" w:y="678"/>
        <w:widowControl w:val="0"/>
        <w:keepNext w:val="0"/>
        <w:keepLines w:val="0"/>
        <w:shd w:val="clear" w:color="auto" w:fill="auto"/>
        <w:bidi w:val="0"/>
        <w:spacing w:before="0" w:after="0" w:line="222" w:lineRule="exact"/>
        <w:ind w:left="0" w:right="0" w:firstLine="0"/>
      </w:pPr>
      <w:r>
        <w:rPr>
          <w:lang w:val="en-US" w:eastAsia="en-US" w:bidi="en-US"/>
          <w:rFonts w:ascii="Times New Roman" w:eastAsia="Times New Roman" w:hAnsi="Times New Roman" w:cs="Times New Roman"/>
          <w:w w:val="100"/>
          <w:spacing w:val="0"/>
          <w:color w:val="000000"/>
          <w:position w:val="0"/>
        </w:rPr>
        <w:t>was selected (Mason was the Virginian) and Baldwin of Georgia, whose shift in position had resulted in the tie, was cho</w:t>
        <w:softHyphen/>
        <w:t>sen. From the composition, it was dear that this was not to be a "fighting" com</w:t>
        <w:softHyphen/>
        <w:t>mittee: the emphasis in membership was on what might be described as "second- level political entrepreneurs." On the basis of the discussions up to that time, only Luther Martin of Maryland could be described as a "bitter-ender." Admit</w:t>
        <w:softHyphen/>
        <w:t>tedly, some divination enters into this sort of analysis, but one does get a sense of the mood of the delegates from these choices—induding the interesting selec</w:t>
        <w:softHyphen/>
        <w:t>tion of Benjamin Franklin, despite his age and intellectual wobbliness, over the brilliant and incisive Wilson or the sharp, polemical Gouvemeur Morris, to repre</w:t>
        <w:softHyphen/>
        <w:t>sent Pennsylvania. His passion for condl- iatkai was more valuable at this juncture than Wilson's logical genius, or Morris' acerbic wit ...</w:t>
      </w:r>
    </w:p>
    <w:p>
      <w:pPr>
        <w:pStyle w:val="Style6"/>
        <w:framePr w:w="3449" w:h="10117" w:hRule="exact" w:wrap="none" w:vAnchor="page" w:hAnchor="page" w:x="168" w:y="678"/>
        <w:widowControl w:val="0"/>
        <w:keepNext w:val="0"/>
        <w:keepLines w:val="0"/>
        <w:shd w:val="clear" w:color="auto" w:fill="auto"/>
        <w:bidi w:val="0"/>
        <w:spacing w:before="0" w:after="0" w:line="222" w:lineRule="exact"/>
        <w:ind w:left="0" w:right="0" w:firstLine="240"/>
      </w:pPr>
      <w:r>
        <w:rPr>
          <w:lang w:val="en-US" w:eastAsia="en-US" w:bidi="en-US"/>
          <w:rFonts w:ascii="Times New Roman" w:eastAsia="Times New Roman" w:hAnsi="Times New Roman" w:cs="Times New Roman"/>
          <w:w w:val="100"/>
          <w:spacing w:val="0"/>
          <w:color w:val="000000"/>
          <w:position w:val="0"/>
        </w:rPr>
        <w:t>It would be tedious to continue a blow- by-blow analysis of the work of the dele</w:t>
        <w:softHyphen/>
        <w:t>gates; the critical fight was over repre</w:t>
        <w:softHyphen/>
        <w:t>sentation of the states and once the Connecticut Compromise was adopted on July U, the Convention was over the hump. Madison, James Wilson, and Gouv</w:t>
        <w:softHyphen/>
        <w:t>emeur Morris of New \brk (who was there representing Pennsylvania!) fought the compromise all the way in a last- ditch effort to get a unitary state with parliamentary supremacy But their allies deserted them... . Moreover, once the compromise had carried (by five states to four, with one state divided), its advo</w:t>
        <w:softHyphen/>
        <w:t>cates threw themselves vigorously into the job of strengthening the general gov</w:t>
        <w:softHyphen/>
        <w:t>ernment's substantive powers—as might have been predicted, indeed, from Pater</w:t>
        <w:softHyphen/>
        <w:t>son's early statements. It nourishes an increased respect for Madison's devotion to the art of politics, to realize that this</w:t>
      </w:r>
    </w:p>
    <w:p>
      <w:pPr>
        <w:widowControl w:val="0"/>
        <w:rPr>
          <w:sz w:val="2"/>
          <w:szCs w:val="2"/>
        </w:rPr>
        <w:sectPr>
          <w:footnotePr>
            <w:pos w:val="pageBottom"/>
            <w:numFmt w:val="decimal"/>
            <w:numRestart w:val="continuous"/>
          </w:footnotePr>
          <w:pgSz w:w="3803" w:h="12029"/>
          <w:pgMar w:top="360" w:left="360" w:right="360" w:bottom="360" w:header="0" w:footer="3" w:gutter="0"/>
          <w:rtlGutter w:val="0"/>
          <w:cols w:space="720"/>
          <w:noEndnote/>
          <w:docGrid w:linePitch="360"/>
        </w:sectPr>
      </w:pPr>
    </w:p>
    <w:p>
      <w:pPr>
        <w:pStyle w:val="Style6"/>
        <w:framePr w:w="3429" w:h="10122" w:hRule="exact" w:wrap="none" w:vAnchor="page" w:hAnchor="page" w:x="178" w:y="611"/>
        <w:widowControl w:val="0"/>
        <w:keepNext w:val="0"/>
        <w:keepLines w:val="0"/>
        <w:shd w:val="clear" w:color="auto" w:fill="auto"/>
        <w:bidi w:val="0"/>
        <w:spacing w:before="0" w:after="342" w:line="224"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dogged fighter could sit down six months later and prepare essays for </w:t>
      </w:r>
      <w:r>
        <w:rPr>
          <w:rStyle w:val="CharStyle8"/>
        </w:rPr>
        <w:t>The Federalist</w:t>
      </w:r>
      <w:r>
        <w:rPr>
          <w:lang w:val="en-US" w:eastAsia="en-US" w:bidi="en-US"/>
          <w:rFonts w:ascii="Times New Roman" w:eastAsia="Times New Roman" w:hAnsi="Times New Roman" w:cs="Times New Roman"/>
          <w:w w:val="100"/>
          <w:spacing w:val="0"/>
          <w:color w:val="000000"/>
          <w:position w:val="0"/>
        </w:rPr>
        <w:t xml:space="preserve"> in contradiction to his basic con</w:t>
        <w:softHyphen/>
        <w:t>victions about the true course the Con</w:t>
        <w:softHyphen/>
        <w:t>vention should have taken.</w:t>
      </w:r>
    </w:p>
    <w:p>
      <w:pPr>
        <w:pStyle w:val="Style21"/>
        <w:framePr w:w="3429" w:h="10122" w:hRule="exact" w:wrap="none" w:vAnchor="page" w:hAnchor="page" w:x="178" w:y="611"/>
        <w:widowControl w:val="0"/>
        <w:keepNext w:val="0"/>
        <w:keepLines w:val="0"/>
        <w:shd w:val="clear" w:color="auto" w:fill="auto"/>
        <w:bidi w:val="0"/>
        <w:jc w:val="left"/>
        <w:spacing w:before="0"/>
        <w:ind w:left="1620" w:right="0" w:firstLine="0"/>
      </w:pPr>
      <w:bookmarkStart w:id="8" w:name="bookmark8"/>
      <w:r>
        <w:rPr>
          <w:lang w:val="en-US" w:eastAsia="en-US" w:bidi="en-US"/>
          <w:rFonts w:ascii="Times New Roman" w:eastAsia="Times New Roman" w:hAnsi="Times New Roman" w:cs="Times New Roman"/>
          <w:w w:val="100"/>
          <w:spacing w:val="0"/>
          <w:color w:val="000000"/>
          <w:position w:val="0"/>
        </w:rPr>
        <w:t>V</w:t>
      </w:r>
      <w:bookmarkEnd w:id="8"/>
    </w:p>
    <w:p>
      <w:pPr>
        <w:pStyle w:val="Style6"/>
        <w:framePr w:w="3429" w:h="10122" w:hRule="exact" w:wrap="none" w:vAnchor="page" w:hAnchor="page" w:x="178" w:y="611"/>
        <w:widowControl w:val="0"/>
        <w:keepNext w:val="0"/>
        <w:keepLines w:val="0"/>
        <w:shd w:val="clear" w:color="auto" w:fill="auto"/>
        <w:bidi w:val="0"/>
        <w:spacing w:before="0" w:after="0" w:line="222" w:lineRule="exact"/>
        <w:ind w:left="0" w:right="0" w:firstLine="0"/>
      </w:pPr>
      <w:r>
        <w:rPr>
          <w:lang w:val="en-US" w:eastAsia="en-US" w:bidi="en-US"/>
          <w:rFonts w:ascii="Times New Roman" w:eastAsia="Times New Roman" w:hAnsi="Times New Roman" w:cs="Times New Roman"/>
          <w:w w:val="100"/>
          <w:spacing w:val="0"/>
          <w:color w:val="000000"/>
          <w:position w:val="0"/>
        </w:rPr>
        <w:t>Two tricky issues will serve to illustrate the later process of accommodation. The first was the institutional position of the Executive Madison argued for an execu</w:t>
        <w:softHyphen/>
        <w:t>tive chosen by the National Legislature and on May 29 this had been adopted with a provision that after his seven-year term was concluded, the chief magistrate should not be eligible for reelection. In late July this was reopened and for a week the matter was argued from several different points of view. .. . One group Mt that the states should have a hand in the process; another small but influential circle urged direct election by the people. There were a number of proposals: elec</w:t>
        <w:softHyphen/>
        <w:t>tion by the people, election fay state governors, by electors chosen by state legislatures; by the National legisla</w:t>
        <w:softHyphen/>
        <w:t>ture, ... and there was some resem</w:t>
        <w:softHyphen/>
        <w:t>blance to three-dimensional chess in the dispute because of the presence of two other variables, length of tenure and reel</w:t>
        <w:softHyphen/>
        <w:t>igibility. Finally, after opening, reopen</w:t>
        <w:softHyphen/>
        <w:t>ing, and re-reopening the debate, the thorny problem was consigned to a com</w:t>
        <w:softHyphen/>
        <w:t>mittee for resolution.</w:t>
      </w:r>
    </w:p>
    <w:p>
      <w:pPr>
        <w:pStyle w:val="Style6"/>
        <w:framePr w:w="3429" w:h="10122" w:hRule="exact" w:wrap="none" w:vAnchor="page" w:hAnchor="page" w:x="178" w:y="611"/>
        <w:widowControl w:val="0"/>
        <w:keepNext w:val="0"/>
        <w:keepLines w:val="0"/>
        <w:shd w:val="clear" w:color="auto" w:fill="auto"/>
        <w:bidi w:val="0"/>
        <w:spacing w:before="0" w:after="0" w:line="222" w:lineRule="exact"/>
        <w:ind w:left="0" w:right="0" w:firstLine="280"/>
      </w:pPr>
      <w:r>
        <w:rPr>
          <w:lang w:val="en-US" w:eastAsia="en-US" w:bidi="en-US"/>
          <w:rFonts w:ascii="Times New Roman" w:eastAsia="Times New Roman" w:hAnsi="Times New Roman" w:cs="Times New Roman"/>
          <w:w w:val="100"/>
          <w:spacing w:val="0"/>
          <w:color w:val="000000"/>
          <w:position w:val="0"/>
        </w:rPr>
        <w:t>The Brearley Committee on Postponed Matters was a superb aggregation of tal</w:t>
        <w:softHyphen/>
        <w:t>ent and its compromise on the Executive was a masterpiece of political improvisa</w:t>
        <w:softHyphen/>
        <w:t>tion. (The Electoral College, its creation, however, had little in its favor as an institution—as the delegates well appre</w:t>
        <w:softHyphen/>
        <w:t>ciated.) The point of departure for all discussion about the presidency in the Convention was that in immediate terms.</w:t>
      </w:r>
    </w:p>
    <w:p>
      <w:pPr>
        <w:widowControl w:val="0"/>
        <w:rPr>
          <w:sz w:val="2"/>
          <w:szCs w:val="2"/>
        </w:rPr>
        <w:sectPr>
          <w:footnotePr>
            <w:pos w:val="pageBottom"/>
            <w:numFmt w:val="decimal"/>
            <w:numRestart w:val="continuous"/>
          </w:footnotePr>
          <w:pgSz w:w="3803" w:h="12029"/>
          <w:pgMar w:top="360" w:left="360" w:right="360" w:bottom="360" w:header="0" w:footer="3" w:gutter="0"/>
          <w:rtlGutter w:val="0"/>
          <w:cols w:space="720"/>
          <w:noEndnote/>
          <w:docGrid w:linePitch="360"/>
        </w:sectPr>
      </w:pPr>
    </w:p>
    <w:p>
      <w:pPr>
        <w:pStyle w:val="Style6"/>
        <w:framePr w:w="3459" w:h="10156" w:hRule="exact" w:wrap="none" w:vAnchor="page" w:hAnchor="page" w:x="164" w:y="614"/>
        <w:widowControl w:val="0"/>
        <w:keepNext w:val="0"/>
        <w:keepLines w:val="0"/>
        <w:shd w:val="clear" w:color="auto" w:fill="auto"/>
        <w:bidi w:val="0"/>
        <w:spacing w:before="0" w:after="0" w:line="222" w:lineRule="exact"/>
        <w:ind w:left="0" w:right="0" w:firstLine="0"/>
      </w:pPr>
      <w:r>
        <w:rPr>
          <w:lang w:val="en-US" w:eastAsia="en-US" w:bidi="en-US"/>
          <w:rFonts w:ascii="Times New Roman" w:eastAsia="Times New Roman" w:hAnsi="Times New Roman" w:cs="Times New Roman"/>
          <w:w w:val="100"/>
          <w:spacing w:val="0"/>
          <w:color w:val="000000"/>
          <w:position w:val="0"/>
        </w:rPr>
        <w:t>the problem was non-existent; in other words, everybody present knew that un</w:t>
        <w:softHyphen/>
        <w:t>der any system devised, George Wash</w:t>
        <w:softHyphen/>
        <w:t>ington would be President Thus they were dealing in the future tense and to a body of working politicians the merits of the Brearley proposal were obvious: ev</w:t>
        <w:softHyphen/>
        <w:t>erybody got a piece of cake. (Or to put it more academically, each viewpoint could leave the Convention and argue to its constituents that it had really won the day.) First, the state legislatures had the right to determine the mode of selection of the electors; second, the small states received a bonus in the Electoral College in the form of a guaranteed minimum of three votes while the big states got accep</w:t>
        <w:softHyphen/>
        <w:t>tance of the principle of proportional power; third, if the state legislatures agreed (as six did in the first presidential election), the people could be involved directly in the choice of electors; and finally, if no candidate received a major</w:t>
        <w:softHyphen/>
        <w:t>ity in the College, the right of decision passed to the National Legislature with each state exercising equal strength. (In the Brearley recommendation, the elec</w:t>
        <w:softHyphen/>
        <w:t>tion went to the Senate; but a motion from the floor substituted the House; this was accepted on the ground that the Senate already had enough authority over the executive in its treaty and ap</w:t>
        <w:softHyphen/>
        <w:t>pointment powers.)</w:t>
      </w:r>
    </w:p>
    <w:p>
      <w:pPr>
        <w:pStyle w:val="Style6"/>
        <w:framePr w:w="3459" w:h="10156" w:hRule="exact" w:wrap="none" w:vAnchor="page" w:hAnchor="page" w:x="164" w:y="614"/>
        <w:widowControl w:val="0"/>
        <w:keepNext w:val="0"/>
        <w:keepLines w:val="0"/>
        <w:shd w:val="clear" w:color="auto" w:fill="auto"/>
        <w:bidi w:val="0"/>
        <w:spacing w:before="0" w:after="0" w:line="222" w:lineRule="exact"/>
        <w:ind w:left="0" w:right="0" w:firstLine="280"/>
      </w:pPr>
      <w:r>
        <w:rPr>
          <w:lang w:val="en-US" w:eastAsia="en-US" w:bidi="en-US"/>
          <w:rFonts w:ascii="Times New Roman" w:eastAsia="Times New Roman" w:hAnsi="Times New Roman" w:cs="Times New Roman"/>
          <w:w w:val="100"/>
          <w:spacing w:val="0"/>
          <w:color w:val="000000"/>
          <w:position w:val="0"/>
        </w:rPr>
        <w:t>This compromise was almost too good to be true, and the Framers snapped it up with little debate or controversy. No one seemed to think well of the College as an institution; indeed, what evidence there is suggests that there was an as</w:t>
        <w:softHyphen/>
        <w:t>sumption that once Washington had fin</w:t>
        <w:softHyphen/>
        <w:t>ished his tenure as President, the electors would cease to produce majorities and the chief executive would usually be cho</w:t>
        <w:softHyphen/>
        <w:t>sen in the House. George Mason ob</w:t>
        <w:softHyphen/>
        <w:t>served casually that the selection would</w:t>
      </w:r>
    </w:p>
    <w:p>
      <w:pPr>
        <w:widowControl w:val="0"/>
        <w:rPr>
          <w:sz w:val="2"/>
          <w:szCs w:val="2"/>
        </w:rPr>
        <w:sectPr>
          <w:footnotePr>
            <w:pos w:val="pageBottom"/>
            <w:numFmt w:val="decimal"/>
            <w:numRestart w:val="continuous"/>
          </w:footnotePr>
          <w:pgSz w:w="3803" w:h="12029"/>
          <w:pgMar w:top="360" w:left="360" w:right="360" w:bottom="360" w:header="0" w:footer="3" w:gutter="0"/>
          <w:rtlGutter w:val="0"/>
          <w:cols w:space="720"/>
          <w:noEndnote/>
          <w:docGrid w:linePitch="360"/>
        </w:sectPr>
      </w:pPr>
    </w:p>
    <w:p>
      <w:pPr>
        <w:pStyle w:val="Style6"/>
        <w:framePr w:w="3444" w:h="10134" w:hRule="exact" w:wrap="none" w:vAnchor="page" w:hAnchor="page" w:x="171" w:y="619"/>
        <w:widowControl w:val="0"/>
        <w:keepNext w:val="0"/>
        <w:keepLines w:val="0"/>
        <w:shd w:val="clear" w:color="auto" w:fill="auto"/>
        <w:bidi w:val="0"/>
        <w:spacing w:before="0" w:after="0" w:line="222" w:lineRule="exact"/>
        <w:ind w:left="0" w:right="0" w:firstLine="0"/>
      </w:pPr>
      <w:r>
        <w:rPr>
          <w:lang w:val="en-US" w:eastAsia="en-US" w:bidi="en-US"/>
          <w:rFonts w:ascii="Times New Roman" w:eastAsia="Times New Roman" w:hAnsi="Times New Roman" w:cs="Times New Roman"/>
          <w:w w:val="100"/>
          <w:spacing w:val="0"/>
          <w:color w:val="000000"/>
          <w:position w:val="0"/>
        </w:rPr>
        <w:t>be made in the House nineteen times in twenty and no one seriously disputed this point. The vital aspect of the Elec</w:t>
        <w:softHyphen/>
        <w:t>toral College was that it got the Con</w:t>
        <w:softHyphen/>
        <w:t>vention over the hurdle and protected everybody's interests....</w:t>
      </w:r>
    </w:p>
    <w:p>
      <w:pPr>
        <w:pStyle w:val="Style6"/>
        <w:framePr w:w="3444" w:h="10134" w:hRule="exact" w:wrap="none" w:vAnchor="page" w:hAnchor="page" w:x="171" w:y="619"/>
        <w:widowControl w:val="0"/>
        <w:keepNext w:val="0"/>
        <w:keepLines w:val="0"/>
        <w:shd w:val="clear" w:color="auto" w:fill="auto"/>
        <w:bidi w:val="0"/>
        <w:spacing w:before="0" w:after="0" w:line="222" w:lineRule="exact"/>
        <w:ind w:left="0" w:right="0" w:firstLine="220"/>
      </w:pPr>
      <w:r>
        <w:rPr>
          <w:lang w:val="en-US" w:eastAsia="en-US" w:bidi="en-US"/>
          <w:rFonts w:ascii="Times New Roman" w:eastAsia="Times New Roman" w:hAnsi="Times New Roman" w:cs="Times New Roman"/>
          <w:w w:val="100"/>
          <w:spacing w:val="0"/>
          <w:color w:val="000000"/>
          <w:position w:val="0"/>
        </w:rPr>
        <w:t>In short, the Framers did not in their wisdom endow the United States with a College of Cardinals—the Electoral Col</w:t>
        <w:softHyphen/>
        <w:t>lege was neither an exercise in applied Platonism nor an experiment in indirect government based on elitist distrust of the masses. It was merely a jerry-rigged improvisation which has subsequently been endowed with a high theoretical content. ...</w:t>
      </w:r>
    </w:p>
    <w:p>
      <w:pPr>
        <w:pStyle w:val="Style6"/>
        <w:framePr w:w="3444" w:h="10134" w:hRule="exact" w:wrap="none" w:vAnchor="page" w:hAnchor="page" w:x="171" w:y="619"/>
        <w:widowControl w:val="0"/>
        <w:keepNext w:val="0"/>
        <w:keepLines w:val="0"/>
        <w:shd w:val="clear" w:color="auto" w:fill="auto"/>
        <w:bidi w:val="0"/>
        <w:spacing w:before="0" w:after="0" w:line="222" w:lineRule="exact"/>
        <w:ind w:left="0" w:right="0" w:firstLine="220"/>
      </w:pPr>
      <w:r>
        <w:rPr>
          <w:lang w:val="en-US" w:eastAsia="en-US" w:bidi="en-US"/>
          <w:rFonts w:ascii="Times New Roman" w:eastAsia="Times New Roman" w:hAnsi="Times New Roman" w:cs="Times New Roman"/>
          <w:w w:val="100"/>
          <w:spacing w:val="0"/>
          <w:color w:val="000000"/>
          <w:position w:val="0"/>
        </w:rPr>
        <w:t>The second issue on which some sub</w:t>
        <w:softHyphen/>
        <w:t>stantial practical bargaining took place was slavery. The morality of slavery was, by design, not at issue; but in its other concrete aspects, slavery colored the ar</w:t>
        <w:softHyphen/>
        <w:t>guments over taxation, commerce, and representation. The "Three-Fifths Com</w:t>
        <w:softHyphen/>
        <w:t>promise," that three-fifths of the slaves would be counted both for representa</w:t>
        <w:softHyphen/>
        <w:t>tion and far purposes of direct taxation (which was drawn from the past—it was a formula of Madison's utilized by Con</w:t>
        <w:softHyphen/>
        <w:t>gress in 1783 to establish the basis of state contributions to the Confederation treas</w:t>
        <w:softHyphen/>
        <w:t>ury) had allayed some Northern fears about Southern over-representation.... The Southerners, on the other hand, were afraid that Congressional control over com</w:t>
        <w:softHyphen/>
        <w:t>merce would lead to the exclusion of slaves or to their excessive taxation as imports. Moreover, the Southerners were disturbed over "navigation acts," i.e., tariffs or spe</w:t>
        <w:softHyphen/>
        <w:t>cial legislation providing, for example; that exports be carried only in American ships; as a section depending upon ex</w:t>
        <w:softHyphen/>
        <w:t>ports, they wanted protection from the potential voracity of their commercial brethren of the Eastern states. To achieve this end. Mason and others urged that</w:t>
      </w:r>
    </w:p>
    <w:p>
      <w:pPr>
        <w:widowControl w:val="0"/>
        <w:rPr>
          <w:sz w:val="2"/>
          <w:szCs w:val="2"/>
        </w:rPr>
        <w:sectPr>
          <w:footnotePr>
            <w:pos w:val="pageBottom"/>
            <w:numFmt w:val="decimal"/>
            <w:numRestart w:val="continuous"/>
          </w:footnotePr>
          <w:pgSz w:w="3803" w:h="12029"/>
          <w:pgMar w:top="360" w:left="360" w:right="360" w:bottom="360" w:header="0" w:footer="3" w:gutter="0"/>
          <w:rtlGutter w:val="0"/>
          <w:cols w:space="720"/>
          <w:noEndnote/>
          <w:docGrid w:linePitch="360"/>
        </w:sectPr>
      </w:pPr>
    </w:p>
    <w:p>
      <w:pPr>
        <w:pStyle w:val="Style6"/>
        <w:framePr w:w="3441" w:h="10147" w:hRule="exact" w:wrap="none" w:vAnchor="page" w:hAnchor="page" w:x="173" w:y="615"/>
        <w:widowControl w:val="0"/>
        <w:keepNext w:val="0"/>
        <w:keepLines w:val="0"/>
        <w:shd w:val="clear" w:color="auto" w:fill="auto"/>
        <w:bidi w:val="0"/>
        <w:spacing w:before="0" w:after="97" w:line="225"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the Constitution include a proviso that navigation and commercial laws should require a two-thirds vote in Congress, These problems came to a head in late August and, as usual were handed to a committee in the hope that, in Gouver* neur Morris' words, </w:t>
      </w:r>
      <w:r>
        <w:rPr>
          <w:rStyle w:val="CharStyle8"/>
        </w:rPr>
        <w:t>"</w:t>
      </w:r>
      <w:r>
        <w:rPr>
          <w:lang w:val="en-US" w:eastAsia="en-US" w:bidi="en-US"/>
          <w:rFonts w:ascii="Times New Roman" w:eastAsia="Times New Roman" w:hAnsi="Times New Roman" w:cs="Times New Roman"/>
          <w:w w:val="100"/>
          <w:spacing w:val="0"/>
          <w:color w:val="000000"/>
          <w:position w:val="0"/>
        </w:rPr>
        <w:t xml:space="preserve"> , * • these things may form a bargain among the Northern and Southern states/' The Committee reported its measures of reconciliation on August 25, and on August 29 the package was wrapped up and delivered. What occurred can best be described in George Mason's dour version (he anti</w:t>
        <w:softHyphen/>
        <w:t>cipated Calhoun in his conviction that permitting navigation acts to pass by majority vote would put the South in economic bondage to the North—it was mainly on this ground that he ref used to sign die Constitution):</w:t>
      </w:r>
    </w:p>
    <w:p>
      <w:pPr>
        <w:pStyle w:val="Style25"/>
        <w:framePr w:w="3441" w:h="10147" w:hRule="exact" w:wrap="none" w:vAnchor="page" w:hAnchor="page" w:x="173" w:y="615"/>
        <w:widowControl w:val="0"/>
        <w:keepNext w:val="0"/>
        <w:keepLines w:val="0"/>
        <w:shd w:val="clear" w:color="auto" w:fill="auto"/>
        <w:bidi w:val="0"/>
        <w:jc w:val="both"/>
        <w:spacing w:before="0" w:after="71" w:line="204" w:lineRule="exact"/>
        <w:ind w:left="260" w:right="240" w:firstLine="0"/>
      </w:pPr>
      <w:r>
        <w:rPr>
          <w:lang w:val="en-US" w:eastAsia="en-US" w:bidi="en-US"/>
          <w:rFonts w:ascii="Times New Roman" w:eastAsia="Times New Roman" w:hAnsi="Times New Roman" w:cs="Times New Roman"/>
          <w:w w:val="100"/>
          <w:spacing w:val="0"/>
          <w:color w:val="000000"/>
          <w:position w:val="0"/>
        </w:rPr>
        <w:t>The Constitution as agreed to till a fort</w:t>
        <w:softHyphen/>
        <w:t xml:space="preserve">night before the Convention rose was such a one as he would have set his hand and heart </w:t>
      </w:r>
      <w:r>
        <w:rPr>
          <w:rStyle w:val="CharStyle27"/>
        </w:rPr>
        <w:t>to.,..</w:t>
      </w:r>
      <w:r>
        <w:rPr>
          <w:lang w:val="en-US" w:eastAsia="en-US" w:bidi="en-US"/>
          <w:rFonts w:ascii="Times New Roman" w:eastAsia="Times New Roman" w:hAnsi="Times New Roman" w:cs="Times New Roman"/>
          <w:w w:val="100"/>
          <w:spacing w:val="0"/>
          <w:color w:val="000000"/>
          <w:position w:val="0"/>
        </w:rPr>
        <w:t xml:space="preserve"> (Until that timej The 3 New England States were con</w:t>
        <w:softHyphen/>
        <w:t>stantly with us in all questions ... so that it was these three States with the 5 Southern ones against Pennsylvania, Jersey and Delaware With respect to the importation of slaves, [decision- making] was left to Congress, This dis</w:t>
        <w:softHyphen/>
        <w:t>turbed the two Southernmost States who knew that Congress would imme</w:t>
        <w:softHyphen/>
        <w:t>diately suppress the importation of slaves. Those two States therefore struck up a bargain with the three New Eng</w:t>
        <w:softHyphen/>
        <w:t>land States, If they would join to admit slaves for some years, the two South</w:t>
        <w:softHyphen/>
        <w:t xml:space="preserve">ern-most States would join in changing the clause which required the </w:t>
      </w:r>
      <w:r>
        <w:rPr>
          <w:rStyle w:val="CharStyle28"/>
          <w:vertAlign w:val="superscript"/>
        </w:rPr>
        <w:t>2</w:t>
      </w:r>
      <w:r>
        <w:rPr>
          <w:rStyle w:val="CharStyle28"/>
        </w:rPr>
        <w:t>h</w:t>
      </w:r>
      <w:r>
        <w:rPr>
          <w:lang w:val="en-US" w:eastAsia="en-US" w:bidi="en-US"/>
          <w:rFonts w:ascii="Times New Roman" w:eastAsia="Times New Roman" w:hAnsi="Times New Roman" w:cs="Times New Roman"/>
          <w:w w:val="100"/>
          <w:spacing w:val="0"/>
          <w:color w:val="000000"/>
          <w:position w:val="0"/>
        </w:rPr>
        <w:t xml:space="preserve"> of the Legislature in any vote (on navigation acts]. It was done.</w:t>
      </w:r>
    </w:p>
    <w:p>
      <w:pPr>
        <w:pStyle w:val="Style6"/>
        <w:framePr w:w="3441" w:h="10147" w:hRule="exact" w:wrap="none" w:vAnchor="page" w:hAnchor="page" w:x="173" w:y="615"/>
        <w:widowControl w:val="0"/>
        <w:keepNext w:val="0"/>
        <w:keepLines w:val="0"/>
        <w:shd w:val="clear" w:color="auto" w:fill="auto"/>
        <w:bidi w:val="0"/>
        <w:spacing w:before="0" w:after="0" w:line="216" w:lineRule="exact"/>
        <w:ind w:left="0" w:right="0" w:firstLine="260"/>
      </w:pPr>
      <w:r>
        <w:rPr>
          <w:lang w:val="en-US" w:eastAsia="en-US" w:bidi="en-US"/>
          <w:rFonts w:ascii="Times New Roman" w:eastAsia="Times New Roman" w:hAnsi="Times New Roman" w:cs="Times New Roman"/>
          <w:w w:val="100"/>
          <w:spacing w:val="0"/>
          <w:color w:val="000000"/>
          <w:position w:val="0"/>
        </w:rPr>
        <w:t>On the floor of the Convention there vas a virtual love-feast on this happy xieasion. Charles Pinckney of South Carolina attempted to overturn the com-</w:t>
      </w:r>
    </w:p>
    <w:p>
      <w:pPr>
        <w:widowControl w:val="0"/>
        <w:rPr>
          <w:sz w:val="2"/>
          <w:szCs w:val="2"/>
        </w:rPr>
        <w:sectPr>
          <w:footnotePr>
            <w:pos w:val="pageBottom"/>
            <w:numFmt w:val="decimal"/>
            <w:numRestart w:val="continuous"/>
          </w:footnotePr>
          <w:pgSz w:w="3803" w:h="12029"/>
          <w:pgMar w:top="360" w:left="360" w:right="360" w:bottom="360" w:header="0" w:footer="3" w:gutter="0"/>
          <w:rtlGutter w:val="0"/>
          <w:cols w:space="720"/>
          <w:noEndnote/>
          <w:docGrid w:linePitch="360"/>
        </w:sectPr>
      </w:pPr>
    </w:p>
    <w:p>
      <w:pPr>
        <w:pStyle w:val="Style6"/>
        <w:framePr w:w="3461" w:h="10185" w:hRule="exact" w:wrap="none" w:vAnchor="page" w:hAnchor="page" w:x="163" w:y="611"/>
        <w:widowControl w:val="0"/>
        <w:keepNext w:val="0"/>
        <w:keepLines w:val="0"/>
        <w:shd w:val="clear" w:color="auto" w:fill="auto"/>
        <w:bidi w:val="0"/>
        <w:spacing w:before="0" w:after="117" w:line="228" w:lineRule="exact"/>
        <w:ind w:left="0" w:right="0" w:firstLine="0"/>
      </w:pPr>
      <w:r>
        <w:rPr>
          <w:lang w:val="en-US" w:eastAsia="en-US" w:bidi="en-US"/>
          <w:rFonts w:ascii="Times New Roman" w:eastAsia="Times New Roman" w:hAnsi="Times New Roman" w:cs="Times New Roman"/>
          <w:w w:val="100"/>
          <w:spacing w:val="0"/>
          <w:color w:val="000000"/>
          <w:position w:val="0"/>
        </w:rPr>
        <w:t>mitfcee's decision, when the compromise was reported to the Convention, by in</w:t>
        <w:softHyphen/>
        <w:t>sisting that the South needed protection from the imperialism of the Northern states* But his Southern colleagues were not prepared to rock the boat and Gen</w:t>
        <w:softHyphen/>
        <w:t>eral C G Pinckney arose to spread oil on the suddenly ruffled waters; he admitted that;</w:t>
      </w:r>
    </w:p>
    <w:p>
      <w:pPr>
        <w:pStyle w:val="Style25"/>
        <w:framePr w:w="3461" w:h="10185" w:hRule="exact" w:wrap="none" w:vAnchor="page" w:hAnchor="page" w:x="163" w:y="611"/>
        <w:widowControl w:val="0"/>
        <w:keepNext w:val="0"/>
        <w:keepLines w:val="0"/>
        <w:shd w:val="clear" w:color="auto" w:fill="auto"/>
        <w:bidi w:val="0"/>
        <w:jc w:val="both"/>
        <w:spacing w:before="0" w:after="87" w:line="206" w:lineRule="exact"/>
        <w:ind w:left="240" w:right="260" w:firstLine="0"/>
      </w:pPr>
      <w:r>
        <w:rPr>
          <w:lang w:val="en-US" w:eastAsia="en-US" w:bidi="en-US"/>
          <w:rFonts w:ascii="Times New Roman" w:eastAsia="Times New Roman" w:hAnsi="Times New Roman" w:cs="Times New Roman"/>
          <w:w w:val="100"/>
          <w:spacing w:val="0"/>
          <w:color w:val="000000"/>
          <w:position w:val="0"/>
        </w:rPr>
        <w:t>It was in the true interest of the S[outh~ ernj States to have no regulation of commerce; but considering the loss brought on the commerce of the East</w:t>
        <w:softHyphen/>
        <w:t>ern States by the Revolution, their lib</w:t>
        <w:softHyphen/>
        <w:t>eral conduct towards the views of South Carolina fon the regulation of the slave trade] and the interests the weak Southn. States had in being united with the strong Eastern states* he thought it proper that no fetters should be im</w:t>
        <w:softHyphen/>
        <w:t>posed on the power of making commer</w:t>
        <w:softHyphen/>
        <w:t>cial regulations; and that his constituents though prejudiced against the Eastern States, would be reconciled to this liber</w:t>
        <w:softHyphen/>
        <w:t>ality He had himself prejudices against the Eastern Sates before he came here, but would acknowledge that he had found them as liberal and candid as any men whatever*</w:t>
      </w:r>
    </w:p>
    <w:p>
      <w:pPr>
        <w:pStyle w:val="Style6"/>
        <w:framePr w:w="3461" w:h="10185" w:hRule="exact" w:wrap="none" w:vAnchor="page" w:hAnchor="page" w:x="163" w:y="611"/>
        <w:widowControl w:val="0"/>
        <w:keepNext w:val="0"/>
        <w:keepLines w:val="0"/>
        <w:shd w:val="clear" w:color="auto" w:fill="auto"/>
        <w:bidi w:val="0"/>
        <w:spacing w:before="0" w:after="293" w:line="223" w:lineRule="exact"/>
        <w:ind w:left="0" w:right="0" w:firstLine="0"/>
      </w:pPr>
      <w:r>
        <w:rPr>
          <w:lang w:val="en-US" w:eastAsia="en-US" w:bidi="en-US"/>
          <w:rFonts w:ascii="Times New Roman" w:eastAsia="Times New Roman" w:hAnsi="Times New Roman" w:cs="Times New Roman"/>
          <w:w w:val="100"/>
          <w:spacing w:val="0"/>
          <w:color w:val="000000"/>
          <w:position w:val="0"/>
        </w:rPr>
        <w:t>Pierce Butler took the same tack, essen</w:t>
        <w:softHyphen/>
        <w:t>tially arguing that he was not too happy about the possible consequences, but that a deal was a deal* * * *</w:t>
      </w:r>
    </w:p>
    <w:p>
      <w:pPr>
        <w:pStyle w:val="Style23"/>
        <w:framePr w:w="3461" w:h="10185" w:hRule="exact" w:wrap="none" w:vAnchor="page" w:hAnchor="page" w:x="163" w:y="611"/>
        <w:widowControl w:val="0"/>
        <w:keepNext w:val="0"/>
        <w:keepLines w:val="0"/>
        <w:shd w:val="clear" w:color="auto" w:fill="auto"/>
        <w:bidi w:val="0"/>
        <w:jc w:val="left"/>
        <w:spacing w:before="0" w:after="109"/>
        <w:ind w:left="1640" w:right="0" w:firstLine="0"/>
      </w:pPr>
      <w:bookmarkStart w:id="9" w:name="bookmark9"/>
      <w:r>
        <w:rPr>
          <w:lang w:val="en-US" w:eastAsia="en-US" w:bidi="en-US"/>
          <w:rFonts w:ascii="Times New Roman" w:eastAsia="Times New Roman" w:hAnsi="Times New Roman" w:cs="Times New Roman"/>
          <w:w w:val="100"/>
          <w:spacing w:val="0"/>
          <w:color w:val="000000"/>
          <w:position w:val="0"/>
        </w:rPr>
        <w:t>VI</w:t>
      </w:r>
      <w:bookmarkEnd w:id="9"/>
    </w:p>
    <w:p>
      <w:pPr>
        <w:pStyle w:val="Style6"/>
        <w:framePr w:w="3461" w:h="10185" w:hRule="exact" w:wrap="none" w:vAnchor="page" w:hAnchor="page" w:x="163" w:y="611"/>
        <w:widowControl w:val="0"/>
        <w:keepNext w:val="0"/>
        <w:keepLines w:val="0"/>
        <w:shd w:val="clear" w:color="auto" w:fill="auto"/>
        <w:bidi w:val="0"/>
        <w:spacing w:before="0" w:after="0" w:line="221" w:lineRule="exact"/>
        <w:ind w:left="0" w:right="0" w:firstLine="0"/>
      </w:pPr>
      <w:r>
        <w:rPr>
          <w:lang w:val="en-US" w:eastAsia="en-US" w:bidi="en-US"/>
          <w:rFonts w:ascii="Times New Roman" w:eastAsia="Times New Roman" w:hAnsi="Times New Roman" w:cs="Times New Roman"/>
          <w:w w:val="100"/>
          <w:spacing w:val="0"/>
          <w:color w:val="000000"/>
          <w:position w:val="0"/>
        </w:rPr>
        <w:t>Drawing on their vast collective political experience, utilizing every weapon in the politician's arsenal, looking constantly over their shoulders at their constituents, the delegates put together a Constitu</w:t>
        <w:softHyphen/>
        <w:t>tion. It was a makeshift affair; some sticky issues (for example, the qualifica</w:t>
        <w:softHyphen/>
        <w:t>tion of voters) they ducked entirely; others they mastered with that ancient instrument of political sagacity, studied</w:t>
      </w:r>
    </w:p>
    <w:p>
      <w:pPr>
        <w:widowControl w:val="0"/>
        <w:rPr>
          <w:sz w:val="2"/>
          <w:szCs w:val="2"/>
        </w:rPr>
        <w:sectPr>
          <w:footnotePr>
            <w:pos w:val="pageBottom"/>
            <w:numFmt w:val="decimal"/>
            <w:numRestart w:val="continuous"/>
          </w:footnotePr>
          <w:pgSz w:w="3803" w:h="12029"/>
          <w:pgMar w:top="360" w:left="360" w:right="360" w:bottom="360" w:header="0" w:footer="3" w:gutter="0"/>
          <w:rtlGutter w:val="0"/>
          <w:cols w:space="720"/>
          <w:noEndnote/>
          <w:docGrid w:linePitch="360"/>
        </w:sectPr>
      </w:pPr>
    </w:p>
    <w:p>
      <w:pPr>
        <w:pStyle w:val="Style6"/>
        <w:framePr w:w="3480" w:h="10177" w:hRule="exact" w:wrap="none" w:vAnchor="page" w:hAnchor="page" w:x="153" w:y="617"/>
        <w:widowControl w:val="0"/>
        <w:keepNext w:val="0"/>
        <w:keepLines w:val="0"/>
        <w:shd w:val="clear" w:color="auto" w:fill="auto"/>
        <w:bidi w:val="0"/>
        <w:spacing w:before="0" w:after="0" w:line="223" w:lineRule="exact"/>
        <w:ind w:left="0" w:right="0" w:firstLine="0"/>
      </w:pPr>
      <w:r>
        <w:rPr>
          <w:lang w:val="en-US" w:eastAsia="en-US" w:bidi="en-US"/>
          <w:rFonts w:ascii="Times New Roman" w:eastAsia="Times New Roman" w:hAnsi="Times New Roman" w:cs="Times New Roman"/>
          <w:w w:val="100"/>
          <w:spacing w:val="0"/>
          <w:color w:val="000000"/>
          <w:position w:val="0"/>
        </w:rPr>
        <w:t>ambiguity (for example, citizenship), and some they just overlooked. In this last category, I suspect, fell the matter of the power of the federal courts to determine the constitutionality of acts of Congress. When the judicial article was formulated (Article III of the Constitution), delibera</w:t>
        <w:softHyphen/>
        <w:t xml:space="preserve">tions were still in the stage where the legislature was endowed with broad power under the Randolph formulation, authority which by its own terms was scarcely amenable to judicial review. In essence, courts could hardly determine when </w:t>
      </w:r>
      <w:r>
        <w:rPr>
          <w:rStyle w:val="CharStyle15"/>
        </w:rPr>
        <w:t>"...</w:t>
      </w:r>
      <w:r>
        <w:rPr>
          <w:lang w:val="en-US" w:eastAsia="en-US" w:bidi="en-US"/>
          <w:rFonts w:ascii="Times New Roman" w:eastAsia="Times New Roman" w:hAnsi="Times New Roman" w:cs="Times New Roman"/>
          <w:w w:val="100"/>
          <w:spacing w:val="0"/>
          <w:color w:val="000000"/>
          <w:position w:val="0"/>
        </w:rPr>
        <w:t xml:space="preserve"> the separate States are in</w:t>
        <w:softHyphen/>
        <w:t xml:space="preserve">competent </w:t>
      </w:r>
      <w:r>
        <w:rPr>
          <w:rStyle w:val="CharStyle29"/>
        </w:rPr>
        <w:t>or..</w:t>
      </w:r>
      <w:r>
        <w:rPr>
          <w:lang w:val="en-US" w:eastAsia="en-US" w:bidi="en-US"/>
          <w:rFonts w:ascii="Times New Roman" w:eastAsia="Times New Roman" w:hAnsi="Times New Roman" w:cs="Times New Roman"/>
          <w:w w:val="100"/>
          <w:spacing w:val="0"/>
          <w:color w:val="000000"/>
          <w:position w:val="0"/>
        </w:rPr>
        <w:t xml:space="preserve"> . the harmony of the United States may be interrupted"; the National Legislature, as critics pointed out, was free to define its own jurisdic</w:t>
        <w:softHyphen/>
        <w:t>tion. Later the definition of legislative authority was changed into the form we know, a series of stipulated powers, but the delegates never seriously reexamined the jurisdiction of the judiciary under this new limited formulation. All argu</w:t>
        <w:softHyphen/>
        <w:t>ments on the intention of the Framers in this matter are thus deductive and a posteriori, though some obviously make more sense than others.</w:t>
      </w:r>
    </w:p>
    <w:p>
      <w:pPr>
        <w:pStyle w:val="Style6"/>
        <w:framePr w:w="3480" w:h="10177" w:hRule="exact" w:wrap="none" w:vAnchor="page" w:hAnchor="page" w:x="153" w:y="617"/>
        <w:widowControl w:val="0"/>
        <w:keepNext w:val="0"/>
        <w:keepLines w:val="0"/>
        <w:shd w:val="clear" w:color="auto" w:fill="auto"/>
        <w:bidi w:val="0"/>
        <w:spacing w:before="0" w:after="0" w:line="223" w:lineRule="exact"/>
        <w:ind w:left="0" w:right="0" w:firstLine="260"/>
      </w:pPr>
      <w:r>
        <w:rPr>
          <w:lang w:val="en-US" w:eastAsia="en-US" w:bidi="en-US"/>
          <w:rFonts w:ascii="Times New Roman" w:eastAsia="Times New Roman" w:hAnsi="Times New Roman" w:cs="Times New Roman"/>
          <w:w w:val="100"/>
          <w:spacing w:val="0"/>
          <w:color w:val="000000"/>
          <w:position w:val="0"/>
        </w:rPr>
        <w:t>The Framers were busy and distin</w:t>
        <w:softHyphen/>
        <w:t>guished men, anxious to get back to their families, their positions, and their con</w:t>
        <w:softHyphen/>
        <w:t>stituents. . .. They were trying to do an important job, and do it in such a fashion that their handiwork would be accept</w:t>
        <w:softHyphen/>
        <w:t>able to very diverse constituencies. No one was rhapsodic about the final docu</w:t>
        <w:softHyphen/>
        <w:t>ment, but it was a beginning, a move in the right direction, and one they had reason to believe the people would endorse. In addition, since they had modified the impossible amendment pro</w:t>
        <w:softHyphen/>
        <w:t>visions of the Articles ... to one demand</w:t>
        <w:softHyphen/>
        <w:t>ing approval by only three-quarters of the states, they seemed confident that gaps in the fabric which experience would</w:t>
      </w:r>
    </w:p>
    <w:p>
      <w:pPr>
        <w:widowControl w:val="0"/>
        <w:rPr>
          <w:sz w:val="2"/>
          <w:szCs w:val="2"/>
        </w:rPr>
        <w:sectPr>
          <w:footnotePr>
            <w:pos w:val="pageBottom"/>
            <w:numFmt w:val="decimal"/>
            <w:numRestart w:val="continuous"/>
          </w:footnotePr>
          <w:pgSz w:w="3803" w:h="12029"/>
          <w:pgMar w:top="360" w:left="360" w:right="360" w:bottom="360" w:header="0" w:footer="3" w:gutter="0"/>
          <w:rtlGutter w:val="0"/>
          <w:cols w:space="720"/>
          <w:noEndnote/>
          <w:docGrid w:linePitch="360"/>
        </w:sectPr>
      </w:pPr>
    </w:p>
    <w:p>
      <w:pPr>
        <w:pStyle w:val="Style6"/>
        <w:framePr w:w="3448" w:h="10117" w:hRule="exact" w:wrap="none" w:vAnchor="page" w:hAnchor="page" w:x="169" w:y="607"/>
        <w:widowControl w:val="0"/>
        <w:keepNext w:val="0"/>
        <w:keepLines w:val="0"/>
        <w:shd w:val="clear" w:color="auto" w:fill="auto"/>
        <w:bidi w:val="0"/>
        <w:spacing w:before="0" w:after="0" w:line="222" w:lineRule="exact"/>
        <w:ind w:left="0" w:right="0" w:firstLine="0"/>
      </w:pPr>
      <w:r>
        <w:rPr>
          <w:lang w:val="en-US" w:eastAsia="en-US" w:bidi="en-US"/>
          <w:rFonts w:ascii="Times New Roman" w:eastAsia="Times New Roman" w:hAnsi="Times New Roman" w:cs="Times New Roman"/>
          <w:w w:val="100"/>
          <w:spacing w:val="0"/>
          <w:color w:val="000000"/>
          <w:position w:val="0"/>
        </w:rPr>
        <w:t>reveal could be rewoven without undue difficulty.</w:t>
      </w:r>
    </w:p>
    <w:p>
      <w:pPr>
        <w:pStyle w:val="Style6"/>
        <w:framePr w:w="3448" w:h="10117" w:hRule="exact" w:wrap="none" w:vAnchor="page" w:hAnchor="page" w:x="169" w:y="607"/>
        <w:widowControl w:val="0"/>
        <w:keepNext w:val="0"/>
        <w:keepLines w:val="0"/>
        <w:shd w:val="clear" w:color="auto" w:fill="auto"/>
        <w:bidi w:val="0"/>
        <w:spacing w:before="0" w:after="0" w:line="222" w:lineRule="exact"/>
        <w:ind w:left="0" w:right="0" w:firstLine="240"/>
      </w:pPr>
      <w:r>
        <w:rPr>
          <w:lang w:val="en-US" w:eastAsia="en-US" w:bidi="en-US"/>
          <w:rFonts w:ascii="Times New Roman" w:eastAsia="Times New Roman" w:hAnsi="Times New Roman" w:cs="Times New Roman"/>
          <w:w w:val="100"/>
          <w:spacing w:val="0"/>
          <w:color w:val="000000"/>
          <w:position w:val="0"/>
        </w:rPr>
        <w:t>So with a neat phrase introduced by Benjamin Franklin (but devised by Gouv- emeur Moms) which made their decision sound unanimous, and an inspired bene</w:t>
        <w:softHyphen/>
        <w:t>diction by the Old Doctor urging doubters to doubt their own infallibility the Con</w:t>
        <w:softHyphen/>
        <w:t>stitution was accepted and signed. Curi</w:t>
        <w:softHyphen/>
        <w:t>ously Edmund Randolph, who had played so vita! a role throughout, refused to sign, as did his fellow Virginian George Mason and Elbridge Gerry of Massa</w:t>
        <w:softHyphen/>
        <w:t>chusetts. Randolph's behavior was ec</w:t>
        <w:softHyphen/>
        <w:t>centric; ... the best explanation seems to be that he was afraid that the Consti</w:t>
        <w:softHyphen/>
        <w:t>tution would prove to be a liability in Virginia politics* where Patrick Henry was burning up the countryside with impassioned denunciations. Presumably Randolph wanted to check the temper of the populace before he raked his reputa</w:t>
        <w:softHyphen/>
        <w:t>tion, and perhaps his job, in a fight with both Henry and Richard Henry Lee. Events lend some justification to this speculation: after much temporizing . .. Randolph endorsed ratification in Vir</w:t>
        <w:softHyphen/>
        <w:t>ginia and ended up getting the best of both worlds. . . .</w:t>
      </w:r>
    </w:p>
    <w:p>
      <w:pPr>
        <w:pStyle w:val="Style6"/>
        <w:framePr w:w="3448" w:h="10117" w:hRule="exact" w:wrap="none" w:vAnchor="page" w:hAnchor="page" w:x="169" w:y="607"/>
        <w:widowControl w:val="0"/>
        <w:keepNext w:val="0"/>
        <w:keepLines w:val="0"/>
        <w:shd w:val="clear" w:color="auto" w:fill="auto"/>
        <w:bidi w:val="0"/>
        <w:spacing w:before="0" w:after="0" w:line="222" w:lineRule="exact"/>
        <w:ind w:left="0" w:right="0" w:firstLine="240"/>
      </w:pPr>
      <w:r>
        <w:rPr>
          <w:lang w:val="en-US" w:eastAsia="en-US" w:bidi="en-US"/>
          <w:rFonts w:ascii="Times New Roman" w:eastAsia="Times New Roman" w:hAnsi="Times New Roman" w:cs="Times New Roman"/>
          <w:w w:val="100"/>
          <w:spacing w:val="0"/>
          <w:color w:val="000000"/>
          <w:position w:val="0"/>
        </w:rPr>
        <w:t>The Constitution, then, was an apo</w:t>
        <w:softHyphen/>
        <w:t>theosis of "constitutionalism," a triumph of architectonic genius; it was a patch- work sewn together under the pressure of both time and events by a group of ex</w:t>
        <w:softHyphen/>
        <w:t>tremely talented democratic politicians. They refused to attempt the establishment of a strong, centralized sovereignty on the principle of legislative supremacy for the excellent reason that the people would not accept it They risked their political for</w:t>
        <w:softHyphen/>
        <w:t>tunes by opposing the established doc</w:t>
        <w:softHyphen/>
        <w:t>trines of state sovereignty because they were convinced that the existing system was leading to national impotence and probably foreign domination. For two</w:t>
      </w:r>
    </w:p>
    <w:p>
      <w:pPr>
        <w:widowControl w:val="0"/>
        <w:rPr>
          <w:sz w:val="2"/>
          <w:szCs w:val="2"/>
        </w:rPr>
        <w:sectPr>
          <w:footnotePr>
            <w:pos w:val="pageBottom"/>
            <w:numFmt w:val="decimal"/>
            <w:numRestart w:val="continuous"/>
          </w:footnotePr>
          <w:pgSz w:w="3803" w:h="12029"/>
          <w:pgMar w:top="360" w:left="360" w:right="360" w:bottom="360" w:header="0" w:footer="3" w:gutter="0"/>
          <w:rtlGutter w:val="0"/>
          <w:cols w:space="720"/>
          <w:noEndnote/>
          <w:docGrid w:linePitch="360"/>
        </w:sectPr>
      </w:pPr>
    </w:p>
    <w:p>
      <w:pPr>
        <w:pStyle w:val="Style6"/>
        <w:framePr w:w="3426" w:h="5914" w:hRule="exact" w:wrap="none" w:vAnchor="page" w:hAnchor="page" w:x="180" w:y="608"/>
        <w:widowControl w:val="0"/>
        <w:keepNext w:val="0"/>
        <w:keepLines w:val="0"/>
        <w:shd w:val="clear" w:color="auto" w:fill="auto"/>
        <w:bidi w:val="0"/>
        <w:spacing w:before="0" w:after="0" w:line="225" w:lineRule="exact"/>
        <w:ind w:left="0" w:right="0" w:firstLine="0"/>
      </w:pPr>
      <w:r>
        <w:rPr>
          <w:lang w:val="en-US" w:eastAsia="en-US" w:bidi="en-US"/>
          <w:rFonts w:ascii="Times New Roman" w:eastAsia="Times New Roman" w:hAnsi="Times New Roman" w:cs="Times New Roman"/>
          <w:w w:val="100"/>
          <w:spacing w:val="0"/>
          <w:color w:val="000000"/>
          <w:position w:val="0"/>
        </w:rPr>
        <w:t>years, they worked to get a convention established. For over three months, in what must have seemed to the faithful participants an endless process of give- and-take, they reasoned, cajoled, threat</w:t>
        <w:softHyphen/>
        <w:t>ened, and bargained amongst themselves. The result was a Constitution which the people, in fact, by democratic processes, did accept and a new arid far better na</w:t>
        <w:softHyphen/>
        <w:t>tional government was established....</w:t>
      </w:r>
    </w:p>
    <w:p>
      <w:pPr>
        <w:pStyle w:val="Style6"/>
        <w:framePr w:w="3426" w:h="5914" w:hRule="exact" w:wrap="none" w:vAnchor="page" w:hAnchor="page" w:x="180" w:y="608"/>
        <w:widowControl w:val="0"/>
        <w:keepNext w:val="0"/>
        <w:keepLines w:val="0"/>
        <w:shd w:val="clear" w:color="auto" w:fill="auto"/>
        <w:bidi w:val="0"/>
        <w:spacing w:before="0" w:after="0" w:line="225" w:lineRule="exact"/>
        <w:ind w:left="0" w:right="0" w:firstLine="200"/>
      </w:pPr>
      <w:r>
        <w:rPr>
          <w:lang w:val="en-US" w:eastAsia="en-US" w:bidi="en-US"/>
          <w:rFonts w:ascii="Times New Roman" w:eastAsia="Times New Roman" w:hAnsi="Times New Roman" w:cs="Times New Roman"/>
          <w:w w:val="100"/>
          <w:spacing w:val="0"/>
          <w:color w:val="000000"/>
          <w:position w:val="0"/>
        </w:rPr>
        <w:t>To condude, the Constitution was nei</w:t>
        <w:softHyphen/>
        <w:t>ther a victory for abstract theory nor a great practical success. Well over half a million men had to die on the battlefields of the Civil War before certain constitu</w:t>
        <w:softHyphen/>
        <w:t xml:space="preserve">tional prindples could be defined—a baleful consideration which is somehow overlooted in our customary tributes to the farsighted genius of the Framers and to the supposed American talent for "oxistituifonkism." The Constitution </w:t>
      </w:r>
      <w:r>
        <w:rPr>
          <w:rStyle w:val="CharStyle8"/>
        </w:rPr>
        <w:t xml:space="preserve">was, </w:t>
      </w:r>
      <w:r>
        <w:rPr>
          <w:lang w:val="en-US" w:eastAsia="en-US" w:bidi="en-US"/>
          <w:rFonts w:ascii="Times New Roman" w:eastAsia="Times New Roman" w:hAnsi="Times New Roman" w:cs="Times New Roman"/>
          <w:w w:val="100"/>
          <w:spacing w:val="0"/>
          <w:color w:val="000000"/>
          <w:position w:val="0"/>
        </w:rPr>
        <w:t>however a vivid demonstration of effec</w:t>
        <w:softHyphen/>
        <w:t>tive democratic political action, and of the forging of a national elite which liter</w:t>
        <w:softHyphen/>
        <w:t>ally persuaded its countrymen to hoist themsdves by their own boot straps.</w:t>
      </w:r>
    </w:p>
    <w:p>
      <w:pPr>
        <w:widowControl w:val="0"/>
        <w:rPr>
          <w:sz w:val="2"/>
          <w:szCs w:val="2"/>
        </w:rPr>
        <w:sectPr>
          <w:footnotePr>
            <w:pos w:val="pageBottom"/>
            <w:numFmt w:val="decimal"/>
            <w:numRestart w:val="continuous"/>
          </w:footnotePr>
          <w:pgSz w:w="3803" w:h="12029"/>
          <w:pgMar w:top="360" w:left="360" w:right="360" w:bottom="360" w:header="0" w:footer="3" w:gutter="0"/>
          <w:rtlGutter w:val="0"/>
          <w:cols w:space="720"/>
          <w:noEndnote/>
          <w:docGrid w:linePitch="360"/>
        </w:sectPr>
      </w:pPr>
    </w:p>
    <w:p>
      <w:pPr>
        <w:pStyle w:val="Style30"/>
        <w:framePr w:wrap="none" w:vAnchor="page" w:hAnchor="page" w:x="1439" w:y="75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NO</w:t>
      </w:r>
    </w:p>
    <w:p>
      <w:pPr>
        <w:pStyle w:val="Style13"/>
        <w:framePr w:wrap="none" w:vAnchor="page" w:hAnchor="page" w:x="1415" w:y="758"/>
        <w:widowControl w:val="0"/>
        <w:keepNext w:val="0"/>
        <w:keepLines w:val="0"/>
        <w:shd w:val="clear" w:color="auto" w:fill="auto"/>
        <w:bidi w:val="0"/>
        <w:spacing w:before="0" w:after="0"/>
        <w:ind w:left="4113" w:right="72" w:firstLine="0"/>
      </w:pPr>
      <w:bookmarkStart w:id="10" w:name="bookmark10"/>
      <w:r>
        <w:rPr>
          <w:lang w:val="en-US" w:eastAsia="en-US" w:bidi="en-US"/>
          <w:rFonts w:ascii="Times New Roman" w:eastAsia="Times New Roman" w:hAnsi="Times New Roman" w:cs="Times New Roman"/>
          <w:w w:val="100"/>
          <w:spacing w:val="0"/>
          <w:color w:val="000000"/>
          <w:position w:val="0"/>
        </w:rPr>
        <w:t>Michael Parent!</w:t>
      </w:r>
      <w:bookmarkEnd w:id="10"/>
    </w:p>
    <w:p>
      <w:pPr>
        <w:pStyle w:val="Style13"/>
        <w:framePr w:w="6302" w:h="390" w:hRule="exact" w:wrap="none" w:vAnchor="page" w:hAnchor="page" w:x="1415" w:y="2407"/>
        <w:widowControl w:val="0"/>
        <w:keepNext w:val="0"/>
        <w:keepLines w:val="0"/>
        <w:shd w:val="clear" w:color="auto" w:fill="auto"/>
        <w:bidi w:val="0"/>
        <w:jc w:val="center"/>
        <w:spacing w:before="0" w:after="0"/>
        <w:ind w:left="20" w:right="0" w:firstLine="0"/>
      </w:pPr>
      <w:bookmarkStart w:id="11" w:name="bookmark11"/>
      <w:r>
        <w:rPr>
          <w:lang w:val="en-US" w:eastAsia="en-US" w:bidi="en-US"/>
          <w:rFonts w:ascii="Times New Roman" w:eastAsia="Times New Roman" w:hAnsi="Times New Roman" w:cs="Times New Roman"/>
          <w:w w:val="100"/>
          <w:spacing w:val="0"/>
          <w:color w:val="000000"/>
          <w:position w:val="0"/>
        </w:rPr>
        <w:t>A CONSTITUTION FOR THE FEW</w:t>
      </w:r>
      <w:bookmarkEnd w:id="11"/>
    </w:p>
    <w:p>
      <w:pPr>
        <w:pStyle w:val="Style6"/>
        <w:framePr w:w="6302" w:h="6941" w:hRule="exact" w:wrap="none" w:vAnchor="page" w:hAnchor="page" w:x="1415" w:y="3292"/>
        <w:widowControl w:val="0"/>
        <w:keepNext w:val="0"/>
        <w:keepLines w:val="0"/>
        <w:shd w:val="clear" w:color="auto" w:fill="auto"/>
        <w:bidi w:val="0"/>
        <w:spacing w:before="0" w:after="0" w:line="223" w:lineRule="exact"/>
        <w:ind w:left="0" w:right="0" w:firstLine="0"/>
      </w:pPr>
      <w:r>
        <w:rPr>
          <w:lang w:val="en-US" w:eastAsia="en-US" w:bidi="en-US"/>
          <w:rFonts w:ascii="Times New Roman" w:eastAsia="Times New Roman" w:hAnsi="Times New Roman" w:cs="Times New Roman"/>
          <w:w w:val="100"/>
          <w:spacing w:val="0"/>
          <w:color w:val="000000"/>
          <w:position w:val="0"/>
        </w:rPr>
        <w:t>To help us understand the American political system, let us investigate its origins and its formal structure, the rules under which it operates, and the interests it represents, beginning with the Constitution and the men who wrote it Why was a central government and a Constitution created? By whom? And for what purposes?</w:t>
      </w:r>
    </w:p>
    <w:p>
      <w:pPr>
        <w:pStyle w:val="Style6"/>
        <w:framePr w:w="6302" w:h="6941" w:hRule="exact" w:wrap="none" w:vAnchor="page" w:hAnchor="page" w:x="1415" w:y="3292"/>
        <w:widowControl w:val="0"/>
        <w:keepNext w:val="0"/>
        <w:keepLines w:val="0"/>
        <w:shd w:val="clear" w:color="auto" w:fill="auto"/>
        <w:bidi w:val="0"/>
        <w:spacing w:before="0" w:after="361" w:line="223" w:lineRule="exact"/>
        <w:ind w:left="0" w:right="0" w:firstLine="240"/>
      </w:pPr>
      <w:r>
        <w:rPr>
          <w:lang w:val="en-US" w:eastAsia="en-US" w:bidi="en-US"/>
          <w:rFonts w:ascii="Times New Roman" w:eastAsia="Times New Roman" w:hAnsi="Times New Roman" w:cs="Times New Roman"/>
          <w:w w:val="100"/>
          <w:spacing w:val="0"/>
          <w:color w:val="000000"/>
          <w:position w:val="0"/>
        </w:rPr>
        <w:t xml:space="preserve">It is commonly taught that in the eighteenth and nineteenth centuries men of property preferred a laissez-faire government, one that kept its activities to a minimum. In actuality, white they wanted government to leave them free in all matters of trade and commerce, not for a moment did they desire a weak, inactive government Rather, they strove to erect a civil authority that worked </w:t>
      </w:r>
      <w:r>
        <w:rPr>
          <w:rStyle w:val="CharStyle8"/>
        </w:rPr>
        <w:t>for</w:t>
      </w:r>
      <w:r>
        <w:rPr>
          <w:lang w:val="en-US" w:eastAsia="en-US" w:bidi="en-US"/>
          <w:rFonts w:ascii="Times New Roman" w:eastAsia="Times New Roman" w:hAnsi="Times New Roman" w:cs="Times New Roman"/>
          <w:w w:val="100"/>
          <w:spacing w:val="0"/>
          <w:color w:val="000000"/>
          <w:position w:val="0"/>
        </w:rPr>
        <w:t xml:space="preserve"> rather than against the interests of wealth, and they frequently advocated an extension rather than a diminution of state power. They readily agreed with Adam Smith, who said that government was "instituted for the defense of the rich against the poor" and "grows up with the acquisition of valuable property."</w:t>
      </w:r>
    </w:p>
    <w:p>
      <w:pPr>
        <w:pStyle w:val="Style6"/>
        <w:framePr w:w="6302" w:h="6941" w:hRule="exact" w:wrap="none" w:vAnchor="page" w:hAnchor="page" w:x="1415" w:y="3292"/>
        <w:widowControl w:val="0"/>
        <w:keepNext w:val="0"/>
        <w:keepLines w:val="0"/>
        <w:shd w:val="clear" w:color="auto" w:fill="auto"/>
        <w:bidi w:val="0"/>
        <w:jc w:val="center"/>
        <w:spacing w:before="0" w:after="117" w:line="222" w:lineRule="exact"/>
        <w:ind w:left="20" w:right="0" w:firstLine="0"/>
      </w:pPr>
      <w:r>
        <w:rPr>
          <w:lang w:val="en-US" w:eastAsia="en-US" w:bidi="en-US"/>
          <w:rFonts w:ascii="Times New Roman" w:eastAsia="Times New Roman" w:hAnsi="Times New Roman" w:cs="Times New Roman"/>
          <w:w w:val="100"/>
          <w:spacing w:val="0"/>
          <w:color w:val="000000"/>
          <w:position w:val="0"/>
        </w:rPr>
        <w:t>CLASS POWER AND CONFLICT IN EARLY AMERICA</w:t>
      </w:r>
    </w:p>
    <w:p>
      <w:pPr>
        <w:pStyle w:val="Style6"/>
        <w:framePr w:w="6302" w:h="6941" w:hRule="exact" w:wrap="none" w:vAnchor="page" w:hAnchor="page" w:x="1415" w:y="3292"/>
        <w:widowControl w:val="0"/>
        <w:keepNext w:val="0"/>
        <w:keepLines w:val="0"/>
        <w:shd w:val="clear" w:color="auto" w:fill="auto"/>
        <w:bidi w:val="0"/>
        <w:spacing w:before="0" w:after="137"/>
        <w:ind w:left="0" w:right="0" w:firstLine="0"/>
      </w:pPr>
      <w:r>
        <w:rPr>
          <w:lang w:val="en-US" w:eastAsia="en-US" w:bidi="en-US"/>
          <w:rFonts w:ascii="Times New Roman" w:eastAsia="Times New Roman" w:hAnsi="Times New Roman" w:cs="Times New Roman"/>
          <w:w w:val="100"/>
          <w:spacing w:val="0"/>
          <w:color w:val="000000"/>
          <w:position w:val="0"/>
        </w:rPr>
        <w:t>During the period between the Revolution and the Constitutional Conven</w:t>
        <w:softHyphen/>
        <w:t>tion, the "rich and the wellborn" played a dominant role in public affairs.</w:t>
      </w:r>
    </w:p>
    <w:p>
      <w:pPr>
        <w:pStyle w:val="Style25"/>
        <w:framePr w:w="6302" w:h="6941" w:hRule="exact" w:wrap="none" w:vAnchor="page" w:hAnchor="page" w:x="1415" w:y="3292"/>
        <w:widowControl w:val="0"/>
        <w:keepNext w:val="0"/>
        <w:keepLines w:val="0"/>
        <w:shd w:val="clear" w:color="auto" w:fill="auto"/>
        <w:bidi w:val="0"/>
        <w:jc w:val="both"/>
        <w:spacing w:before="0" w:after="103" w:line="204" w:lineRule="exact"/>
        <w:ind w:left="240" w:right="240" w:firstLine="0"/>
      </w:pPr>
      <w:r>
        <w:rPr>
          <w:lang w:val="en-US" w:eastAsia="en-US" w:bidi="en-US"/>
          <w:rFonts w:ascii="Times New Roman" w:eastAsia="Times New Roman" w:hAnsi="Times New Roman" w:cs="Times New Roman"/>
          <w:w w:val="100"/>
          <w:spacing w:val="0"/>
          <w:color w:val="000000"/>
          <w:position w:val="0"/>
        </w:rPr>
        <w:t>Their power was bom of place, position, and fortune. They were located at or near the seats of government and they were in direct contact with legislatures and government officers. They influenced and often dominated the local newspapers which voiced the ideas and interests of commerce and identified them with the good of the whole people, the state, and the nation. The published writings of the leaders of the period are almost without exception those of merchants, of their lawyers, or of politicians sympathetic with them.</w:t>
      </w:r>
    </w:p>
    <w:p>
      <w:pPr>
        <w:pStyle w:val="Style6"/>
        <w:framePr w:w="6302" w:h="6941" w:hRule="exact" w:wrap="none" w:vAnchor="page" w:hAnchor="page" w:x="1415" w:y="3292"/>
        <w:widowControl w:val="0"/>
        <w:keepNext w:val="0"/>
        <w:keepLines w:val="0"/>
        <w:shd w:val="clear" w:color="auto" w:fill="auto"/>
        <w:bidi w:val="0"/>
        <w:spacing w:before="0" w:after="0"/>
        <w:ind w:left="0" w:right="0" w:firstLine="240"/>
      </w:pPr>
      <w:r>
        <w:rPr>
          <w:lang w:val="en-US" w:eastAsia="en-US" w:bidi="en-US"/>
          <w:rFonts w:ascii="Times New Roman" w:eastAsia="Times New Roman" w:hAnsi="Times New Roman" w:cs="Times New Roman"/>
          <w:w w:val="100"/>
          <w:spacing w:val="0"/>
          <w:color w:val="000000"/>
          <w:position w:val="0"/>
        </w:rPr>
        <w:t>The United States of 1787 has been described as an "egalitarian" society free from the extremes of want and wealth that characterized the Old World, but there were landed estates and colonial mansions that bespoke an</w:t>
      </w:r>
    </w:p>
    <w:p>
      <w:pPr>
        <w:pStyle w:val="Style16"/>
        <w:framePr w:w="6302" w:h="389" w:hRule="exact" w:wrap="none" w:vAnchor="page" w:hAnchor="page" w:x="1415" w:y="10569"/>
        <w:widowControl w:val="0"/>
        <w:keepNext w:val="0"/>
        <w:keepLines w:val="0"/>
        <w:shd w:val="clear" w:color="auto" w:fill="auto"/>
        <w:bidi w:val="0"/>
        <w:spacing w:before="0" w:after="0" w:line="163"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From Michael Parent!, </w:t>
      </w:r>
      <w:r>
        <w:rPr>
          <w:rStyle w:val="CharStyle18"/>
        </w:rPr>
        <w:t>Democracy for the Few,</w:t>
      </w:r>
      <w:r>
        <w:rPr>
          <w:lang w:val="en-US" w:eastAsia="en-US" w:bidi="en-US"/>
          <w:rFonts w:ascii="Times New Roman" w:eastAsia="Times New Roman" w:hAnsi="Times New Roman" w:cs="Times New Roman"/>
          <w:w w:val="100"/>
          <w:spacing w:val="0"/>
          <w:color w:val="000000"/>
          <w:position w:val="0"/>
        </w:rPr>
        <w:t xml:space="preserve"> 5th ed. (St. Martin's Press, 1988). Copyright €&gt; 1988 </w:t>
      </w:r>
      <w:r>
        <w:rPr>
          <w:rStyle w:val="CharStyle18"/>
        </w:rPr>
        <w:t>by St</w:t>
      </w:r>
      <w:r>
        <w:rPr>
          <w:lang w:val="en-US" w:eastAsia="en-US" w:bidi="en-US"/>
          <w:rFonts w:ascii="Times New Roman" w:eastAsia="Times New Roman" w:hAnsi="Times New Roman" w:cs="Times New Roman"/>
          <w:w w:val="100"/>
          <w:spacing w:val="0"/>
          <w:color w:val="000000"/>
          <w:position w:val="0"/>
        </w:rPr>
        <w:t xml:space="preserve"> Martin's Press, Inc. Reprinted by permission.</w:t>
      </w:r>
    </w:p>
    <w:p>
      <w:pPr>
        <w:pStyle w:val="Style32"/>
        <w:framePr w:w="6302" w:h="282" w:hRule="exact" w:wrap="none" w:vAnchor="page" w:hAnchor="page" w:x="1415" w:y="11243"/>
        <w:widowControl w:val="0"/>
        <w:keepNext w:val="0"/>
        <w:keepLines w:val="0"/>
        <w:shd w:val="clear" w:color="auto" w:fill="auto"/>
        <w:bidi w:val="0"/>
        <w:spacing w:before="0" w:after="0"/>
        <w:ind w:left="20" w:right="0" w:firstLine="0"/>
      </w:pPr>
      <w:r>
        <w:rPr>
          <w:lang w:val="en-US" w:eastAsia="en-US" w:bidi="en-US"/>
          <w:rFonts w:ascii="Times New Roman" w:eastAsia="Times New Roman" w:hAnsi="Times New Roman" w:cs="Times New Roman"/>
          <w:w w:val="100"/>
          <w:spacing w:val="0"/>
          <w:color w:val="000000"/>
          <w:position w:val="0"/>
        </w:rPr>
        <w:t>Ml</w:t>
      </w:r>
    </w:p>
    <w:p>
      <w:pPr>
        <w:widowControl w:val="0"/>
        <w:rPr>
          <w:sz w:val="2"/>
          <w:szCs w:val="2"/>
        </w:rPr>
        <w:sectPr>
          <w:footnotePr>
            <w:pos w:val="pageBottom"/>
            <w:numFmt w:val="decimal"/>
            <w:numRestart w:val="continuous"/>
          </w:footnotePr>
          <w:pgSz w:w="8400" w:h="11900"/>
          <w:pgMar w:top="360" w:left="360" w:right="360" w:bottom="360" w:header="0" w:footer="3" w:gutter="0"/>
          <w:rtlGutter w:val="0"/>
          <w:cols w:space="720"/>
          <w:noEndnote/>
          <w:docGrid w:linePitch="360"/>
        </w:sectPr>
      </w:pPr>
    </w:p>
    <w:p>
      <w:pPr>
        <w:pStyle w:val="Style6"/>
        <w:framePr w:w="3416" w:h="10138" w:hRule="exact" w:wrap="none" w:vAnchor="page" w:hAnchor="page" w:x="179" w:y="736"/>
        <w:widowControl w:val="0"/>
        <w:keepNext w:val="0"/>
        <w:keepLines w:val="0"/>
        <w:shd w:val="clear" w:color="auto" w:fill="auto"/>
        <w:bidi w:val="0"/>
        <w:spacing w:before="0" w:after="0" w:line="225" w:lineRule="exact"/>
        <w:ind w:left="0" w:right="0" w:firstLine="0"/>
      </w:pPr>
      <w:r>
        <w:rPr>
          <w:lang w:val="en-US" w:eastAsia="en-US" w:bidi="en-US"/>
          <w:rFonts w:ascii="Times New Roman" w:eastAsia="Times New Roman" w:hAnsi="Times New Roman" w:cs="Times New Roman"/>
          <w:w w:val="100"/>
          <w:spacing w:val="0"/>
          <w:color w:val="000000"/>
          <w:position w:val="0"/>
        </w:rPr>
        <w:t>impressive munificence From the ear</w:t>
        <w:softHyphen/>
        <w:t>liest English settlements, men of influ</w:t>
        <w:softHyphen/>
        <w:t>ence had received vast land grants from the crown. By 1700, three-fourths of the acreage in New York belonged to fewer than a dozen persons. In the interior of Virginia, seven persons owned a total of</w:t>
      </w:r>
    </w:p>
    <w:p>
      <w:pPr>
        <w:pStyle w:val="Style6"/>
        <w:numPr>
          <w:ilvl w:val="0"/>
          <w:numId w:val="1"/>
        </w:numPr>
        <w:framePr w:w="3416" w:h="10138" w:hRule="exact" w:wrap="none" w:vAnchor="page" w:hAnchor="page" w:x="179" w:y="736"/>
        <w:tabs>
          <w:tab w:leader="none" w:pos="886" w:val="left"/>
        </w:tabs>
        <w:widowControl w:val="0"/>
        <w:keepNext w:val="0"/>
        <w:keepLines w:val="0"/>
        <w:shd w:val="clear" w:color="auto" w:fill="auto"/>
        <w:bidi w:val="0"/>
        <w:spacing w:before="0" w:after="0" w:line="225" w:lineRule="exact"/>
        <w:ind w:left="0" w:right="0" w:firstLine="0"/>
      </w:pPr>
      <w:r>
        <w:rPr>
          <w:lang w:val="en-US" w:eastAsia="en-US" w:bidi="en-US"/>
          <w:rFonts w:ascii="Times New Roman" w:eastAsia="Times New Roman" w:hAnsi="Times New Roman" w:cs="Times New Roman"/>
          <w:w w:val="100"/>
          <w:spacing w:val="0"/>
          <w:color w:val="000000"/>
          <w:position w:val="0"/>
        </w:rPr>
        <w:t>acres. By 1760, fewer than 500 men in five colonial cities controlled most of the commerce, banking, mining, and manufacturing on the eastern seaboard and owned much of the land.</w:t>
      </w:r>
    </w:p>
    <w:p>
      <w:pPr>
        <w:pStyle w:val="Style6"/>
        <w:framePr w:w="3416" w:h="10138" w:hRule="exact" w:wrap="none" w:vAnchor="page" w:hAnchor="page" w:x="179" w:y="736"/>
        <w:widowControl w:val="0"/>
        <w:keepNext w:val="0"/>
        <w:keepLines w:val="0"/>
        <w:shd w:val="clear" w:color="auto" w:fill="auto"/>
        <w:bidi w:val="0"/>
        <w:spacing w:before="0" w:after="0" w:line="225" w:lineRule="exact"/>
        <w:ind w:left="0" w:right="0" w:firstLine="260"/>
      </w:pPr>
      <w:r>
        <w:rPr>
          <w:lang w:val="en-US" w:eastAsia="en-US" w:bidi="en-US"/>
          <w:rFonts w:ascii="Times New Roman" w:eastAsia="Times New Roman" w:hAnsi="Times New Roman" w:cs="Times New Roman"/>
          <w:w w:val="100"/>
          <w:spacing w:val="0"/>
          <w:color w:val="000000"/>
          <w:position w:val="0"/>
        </w:rPr>
        <w:t>As of 1787, property qualifications left perhaps more than a third of the White male population disfranchised. Property qualifications for holding office were so steep as to prevent most voters from qualifying as candidates. Thus, a mem</w:t>
        <w:softHyphen/>
        <w:t>ber of the New Jersey legislature had to be worth at least 1,000 pounds, while state senators in South Carolina were required to possess estates worth at least</w:t>
      </w:r>
    </w:p>
    <w:p>
      <w:pPr>
        <w:pStyle w:val="Style6"/>
        <w:numPr>
          <w:ilvl w:val="0"/>
          <w:numId w:val="3"/>
        </w:numPr>
        <w:framePr w:w="3416" w:h="10138" w:hRule="exact" w:wrap="none" w:vAnchor="page" w:hAnchor="page" w:x="179" w:y="736"/>
        <w:tabs>
          <w:tab w:leader="none" w:pos="882" w:val="left"/>
        </w:tabs>
        <w:widowControl w:val="0"/>
        <w:keepNext w:val="0"/>
        <w:keepLines w:val="0"/>
        <w:shd w:val="clear" w:color="auto" w:fill="auto"/>
        <w:bidi w:val="0"/>
        <w:spacing w:before="0" w:after="239" w:line="225" w:lineRule="exact"/>
        <w:ind w:left="0" w:right="0" w:firstLine="0"/>
      </w:pPr>
      <w:r>
        <w:rPr>
          <w:lang w:val="en-US" w:eastAsia="en-US" w:bidi="en-US"/>
          <w:rFonts w:ascii="Times New Roman" w:eastAsia="Times New Roman" w:hAnsi="Times New Roman" w:cs="Times New Roman"/>
          <w:w w:val="100"/>
          <w:spacing w:val="0"/>
          <w:color w:val="000000"/>
          <w:position w:val="0"/>
        </w:rPr>
        <w:t>pounds, dear of debt. In addition, the practice of oral voting, rather than use of a secret ballot, and an "absence of a real choice among candidates and pro</w:t>
        <w:softHyphen/>
        <w:t xml:space="preserve">grams" led to "widespread apathy." As a result, men of substance monopolized the important offices. Not long before the Constitutional Convention, the French </w:t>
      </w:r>
      <w:r>
        <w:rPr>
          <w:rStyle w:val="CharStyle8"/>
        </w:rPr>
        <w:t>charge d'affaires</w:t>
      </w:r>
      <w:r>
        <w:rPr>
          <w:lang w:val="en-US" w:eastAsia="en-US" w:bidi="en-US"/>
          <w:rFonts w:ascii="Times New Roman" w:eastAsia="Times New Roman" w:hAnsi="Times New Roman" w:cs="Times New Roman"/>
          <w:w w:val="100"/>
          <w:spacing w:val="0"/>
          <w:color w:val="000000"/>
          <w:position w:val="0"/>
        </w:rPr>
        <w:t xml:space="preserve"> wrote to his Foreign Min</w:t>
        <w:softHyphen/>
        <w:t>ister.</w:t>
      </w:r>
    </w:p>
    <w:p>
      <w:pPr>
        <w:pStyle w:val="Style25"/>
        <w:framePr w:w="3416" w:h="10138" w:hRule="exact" w:wrap="none" w:vAnchor="page" w:hAnchor="page" w:x="179" w:y="736"/>
        <w:widowControl w:val="0"/>
        <w:keepNext w:val="0"/>
        <w:keepLines w:val="0"/>
        <w:shd w:val="clear" w:color="auto" w:fill="auto"/>
        <w:bidi w:val="0"/>
        <w:jc w:val="both"/>
        <w:spacing w:before="0" w:after="0" w:line="201" w:lineRule="exact"/>
        <w:ind w:left="260" w:right="200" w:firstLine="0"/>
      </w:pPr>
      <w:r>
        <w:rPr>
          <w:lang w:val="en-US" w:eastAsia="en-US" w:bidi="en-US"/>
          <w:rFonts w:ascii="Times New Roman" w:eastAsia="Times New Roman" w:hAnsi="Times New Roman" w:cs="Times New Roman"/>
          <w:w w:val="100"/>
          <w:spacing w:val="0"/>
          <w:color w:val="000000"/>
          <w:position w:val="0"/>
        </w:rPr>
        <w:t>Although there are no nobles in Amer</w:t>
        <w:softHyphen/>
        <w:t>ica, there is a dass of men denominated "gentlemen." ... Almost all of them dread the efforts of the people to de</w:t>
        <w:softHyphen/>
        <w:t>spoil them of their possessions, and, moreover, they are creditors, and there</w:t>
        <w:softHyphen/>
        <w:t>fore interested in strengthening the government, and watching over the ex</w:t>
        <w:softHyphen/>
        <w:t>ecution of the law. . .. The majority of them being merchants, it is for their interest to establish the credit of the United States in Europe on a solid foun</w:t>
        <w:softHyphen/>
        <w:t>dation by the exact payment of debts.</w:t>
      </w:r>
    </w:p>
    <w:p>
      <w:pPr>
        <w:widowControl w:val="0"/>
        <w:rPr>
          <w:sz w:val="2"/>
          <w:szCs w:val="2"/>
        </w:rPr>
        <w:sectPr>
          <w:footnotePr>
            <w:pos w:val="pageBottom"/>
            <w:numFmt w:val="decimal"/>
            <w:numRestart w:val="continuous"/>
          </w:footnotePr>
          <w:pgSz w:w="3803" w:h="12029"/>
          <w:pgMar w:top="360" w:left="360" w:right="360" w:bottom="360" w:header="0" w:footer="3" w:gutter="0"/>
          <w:rtlGutter w:val="0"/>
          <w:cols w:space="720"/>
          <w:noEndnote/>
          <w:docGrid w:linePitch="360"/>
        </w:sectPr>
      </w:pPr>
    </w:p>
    <w:p>
      <w:pPr>
        <w:pStyle w:val="Style25"/>
        <w:framePr w:w="3436" w:h="10150" w:hRule="exact" w:wrap="none" w:vAnchor="page" w:hAnchor="page" w:x="169" w:y="669"/>
        <w:widowControl w:val="0"/>
        <w:keepNext w:val="0"/>
        <w:keepLines w:val="0"/>
        <w:shd w:val="clear" w:color="auto" w:fill="auto"/>
        <w:bidi w:val="0"/>
        <w:jc w:val="both"/>
        <w:spacing w:before="0" w:after="65" w:line="204" w:lineRule="exact"/>
        <w:ind w:left="220" w:right="260" w:firstLine="0"/>
      </w:pPr>
      <w:r>
        <w:rPr>
          <w:lang w:val="en-US" w:eastAsia="en-US" w:bidi="en-US"/>
          <w:rFonts w:ascii="Times New Roman" w:eastAsia="Times New Roman" w:hAnsi="Times New Roman" w:cs="Times New Roman"/>
          <w:w w:val="100"/>
          <w:spacing w:val="0"/>
          <w:color w:val="000000"/>
          <w:position w:val="0"/>
        </w:rPr>
        <w:t>and to grant to Congress powers exten</w:t>
        <w:softHyphen/>
        <w:t xml:space="preserve">sive enough </w:t>
      </w:r>
      <w:r>
        <w:rPr>
          <w:rStyle w:val="CharStyle28"/>
        </w:rPr>
        <w:t>to</w:t>
      </w:r>
      <w:r>
        <w:rPr>
          <w:lang w:val="en-US" w:eastAsia="en-US" w:bidi="en-US"/>
          <w:rFonts w:ascii="Times New Roman" w:eastAsia="Times New Roman" w:hAnsi="Times New Roman" w:cs="Times New Roman"/>
          <w:w w:val="100"/>
          <w:spacing w:val="0"/>
          <w:color w:val="000000"/>
          <w:position w:val="0"/>
        </w:rPr>
        <w:t xml:space="preserve"> compel the people to contribute for this purpose.</w:t>
      </w:r>
    </w:p>
    <w:p>
      <w:pPr>
        <w:pStyle w:val="Style6"/>
        <w:framePr w:w="3436" w:h="10150" w:hRule="exact" w:wrap="none" w:vAnchor="page" w:hAnchor="page" w:x="169" w:y="669"/>
        <w:widowControl w:val="0"/>
        <w:keepNext w:val="0"/>
        <w:keepLines w:val="0"/>
        <w:shd w:val="clear" w:color="auto" w:fill="auto"/>
        <w:bidi w:val="0"/>
        <w:spacing w:before="0" w:after="0" w:line="223" w:lineRule="exact"/>
        <w:ind w:left="0" w:right="0" w:firstLine="0"/>
      </w:pPr>
      <w:r>
        <w:rPr>
          <w:lang w:val="en-US" w:eastAsia="en-US" w:bidi="en-US"/>
          <w:rFonts w:ascii="Times New Roman" w:eastAsia="Times New Roman" w:hAnsi="Times New Roman" w:cs="Times New Roman"/>
          <w:w w:val="100"/>
          <w:spacing w:val="0"/>
          <w:color w:val="000000"/>
          <w:position w:val="0"/>
        </w:rPr>
        <w:t>The Constitution was framed by finan</w:t>
        <w:softHyphen/>
        <w:t>cially successful planters, merchants, and creditors, many linked by kinship and marriage and by years of service in Con</w:t>
        <w:softHyphen/>
        <w:t>gress, the military, or diplomatic service. They congregated in Philadelphia in 1787 for the professed purpose of revising the Articles of Confederation and strength</w:t>
        <w:softHyphen/>
        <w:t>ening the powers of the central gov</w:t>
        <w:softHyphen/>
        <w:t>ernment They were aware of the weaknesses of the United States in its commercial and diplomatic dealings with other nations. There were also problems among the thirteen states involving trade, customs duties, and currency dif</w:t>
        <w:softHyphen/>
        <w:t>ferences, but these have been exagger</w:t>
        <w:softHyphen/>
        <w:t>ated and in fact, some reforms were being instituted under the Articles.</w:t>
      </w:r>
    </w:p>
    <w:p>
      <w:pPr>
        <w:pStyle w:val="Style6"/>
        <w:framePr w:w="3436" w:h="10150" w:hRule="exact" w:wrap="none" w:vAnchor="page" w:hAnchor="page" w:x="169" w:y="669"/>
        <w:widowControl w:val="0"/>
        <w:keepNext w:val="0"/>
        <w:keepLines w:val="0"/>
        <w:shd w:val="clear" w:color="auto" w:fill="auto"/>
        <w:bidi w:val="0"/>
        <w:spacing w:before="0" w:after="0" w:line="223" w:lineRule="exact"/>
        <w:ind w:left="0" w:right="0" w:firstLine="220"/>
      </w:pPr>
      <w:r>
        <w:rPr>
          <w:lang w:val="en-US" w:eastAsia="en-US" w:bidi="en-US"/>
          <w:rFonts w:ascii="Times New Roman" w:eastAsia="Times New Roman" w:hAnsi="Times New Roman" w:cs="Times New Roman"/>
          <w:w w:val="100"/>
          <w:spacing w:val="0"/>
          <w:color w:val="000000"/>
          <w:position w:val="0"/>
        </w:rPr>
        <w:t>Most troublesome to the framers of the Constitution was the increasingly insur</w:t>
        <w:softHyphen/>
        <w:t>gent spirit evidenced among the people. Fearing the popular takeover of state governments, the wealthy class looked to a national government as a means of protecting their interests. Even in states where they were inclined to avoid strong federation, the rich, once faced with the threat of popular rule ""and realizing that a political alliance with conservatives from other states would be a safeguard if the radicals should capture the state gov</w:t>
        <w:softHyphen/>
        <w:t>ernment . . . gave up "state rights" for "nationalism" without hesitation/'</w:t>
      </w:r>
    </w:p>
    <w:p>
      <w:pPr>
        <w:pStyle w:val="Style6"/>
        <w:framePr w:w="3436" w:h="10150" w:hRule="exact" w:wrap="none" w:vAnchor="page" w:hAnchor="page" w:x="169" w:y="669"/>
        <w:widowControl w:val="0"/>
        <w:keepNext w:val="0"/>
        <w:keepLines w:val="0"/>
        <w:shd w:val="clear" w:color="auto" w:fill="auto"/>
        <w:bidi w:val="0"/>
        <w:spacing w:before="0" w:after="0" w:line="223" w:lineRule="exact"/>
        <w:ind w:left="0" w:right="0" w:firstLine="220"/>
      </w:pPr>
      <w:r>
        <w:rPr>
          <w:lang w:val="en-US" w:eastAsia="en-US" w:bidi="en-US"/>
          <w:rFonts w:ascii="Times New Roman" w:eastAsia="Times New Roman" w:hAnsi="Times New Roman" w:cs="Times New Roman"/>
          <w:w w:val="100"/>
          <w:spacing w:val="0"/>
          <w:color w:val="000000"/>
          <w:position w:val="0"/>
        </w:rPr>
        <w:t xml:space="preserve">The nationalist conviction that arose so swiftly among men of wealth during the 1780s was not the product of inspiration; it was not a "'dream of nation-building" that suddenly possessed them. (If so, they kept it a secret in their public and private communications.) Rather, their newly acquired nationalism was a practi- </w:t>
      </w:r>
      <w:r>
        <w:rPr>
          <w:rStyle w:val="CharStyle34"/>
        </w:rPr>
        <w:t xml:space="preserve">:al </w:t>
      </w:r>
      <w:r>
        <w:rPr>
          <w:lang w:val="en-US" w:eastAsia="en-US" w:bidi="en-US"/>
          <w:rFonts w:ascii="Times New Roman" w:eastAsia="Times New Roman" w:hAnsi="Times New Roman" w:cs="Times New Roman"/>
          <w:w w:val="100"/>
          <w:spacing w:val="0"/>
          <w:color w:val="000000"/>
          <w:position w:val="0"/>
        </w:rPr>
        <w:t>response to material conditions af-</w:t>
      </w:r>
    </w:p>
    <w:p>
      <w:pPr>
        <w:widowControl w:val="0"/>
        <w:rPr>
          <w:sz w:val="2"/>
          <w:szCs w:val="2"/>
        </w:rPr>
        <w:sectPr>
          <w:footnotePr>
            <w:pos w:val="pageBottom"/>
            <w:numFmt w:val="decimal"/>
            <w:numRestart w:val="continuous"/>
          </w:footnotePr>
          <w:pgSz w:w="3803" w:h="12029"/>
          <w:pgMar w:top="360" w:left="360" w:right="360" w:bottom="360" w:header="0" w:footer="3" w:gutter="0"/>
          <w:rtlGutter w:val="0"/>
          <w:cols w:space="720"/>
          <w:noEndnote/>
          <w:docGrid w:linePitch="360"/>
        </w:sectPr>
      </w:pPr>
    </w:p>
    <w:p>
      <w:pPr>
        <w:pStyle w:val="Style6"/>
        <w:framePr w:w="3441" w:h="10165" w:hRule="exact" w:wrap="none" w:vAnchor="page" w:hAnchor="page" w:x="167" w:y="668"/>
        <w:widowControl w:val="0"/>
        <w:keepNext w:val="0"/>
        <w:keepLines w:val="0"/>
        <w:shd w:val="clear" w:color="auto" w:fill="auto"/>
        <w:bidi w:val="0"/>
        <w:spacing w:before="0" w:after="0" w:line="223" w:lineRule="exact"/>
        <w:ind w:left="0" w:right="0" w:firstLine="0"/>
      </w:pPr>
      <w:r>
        <w:rPr>
          <w:lang w:val="en-US" w:eastAsia="en-US" w:bidi="en-US"/>
          <w:rFonts w:ascii="Times New Roman" w:eastAsia="Times New Roman" w:hAnsi="Times New Roman" w:cs="Times New Roman"/>
          <w:w w:val="100"/>
          <w:spacing w:val="0"/>
          <w:color w:val="000000"/>
          <w:position w:val="0"/>
        </w:rPr>
        <w:t>feeling them in a most immediate way. Their like-minded commitment to feder</w:t>
        <w:softHyphen/>
        <w:t>alism was bom of a common class inter</w:t>
        <w:softHyphen/>
        <w:t>est that transcended state boundaries.</w:t>
      </w:r>
    </w:p>
    <w:p>
      <w:pPr>
        <w:pStyle w:val="Style6"/>
        <w:framePr w:w="3441" w:h="10165" w:hRule="exact" w:wrap="none" w:vAnchor="page" w:hAnchor="page" w:x="167" w:y="668"/>
        <w:widowControl w:val="0"/>
        <w:keepNext w:val="0"/>
        <w:keepLines w:val="0"/>
        <w:shd w:val="clear" w:color="auto" w:fill="auto"/>
        <w:bidi w:val="0"/>
        <w:spacing w:before="0" w:after="0" w:line="223" w:lineRule="exact"/>
        <w:ind w:left="0" w:right="0" w:firstLine="220"/>
      </w:pPr>
      <w:r>
        <w:rPr>
          <w:lang w:val="en-US" w:eastAsia="en-US" w:bidi="en-US"/>
          <w:rFonts w:ascii="Times New Roman" w:eastAsia="Times New Roman" w:hAnsi="Times New Roman" w:cs="Times New Roman"/>
          <w:w w:val="100"/>
          <w:spacing w:val="0"/>
          <w:color w:val="000000"/>
          <w:position w:val="0"/>
        </w:rPr>
        <w:t>The populace of that day has been portrayed as irresponsible and parochial spendthrifts who never paid their debts and who believed in nothing more than timid state governments and inflated pa</w:t>
        <w:softHyphen/>
        <w:t>per money. Most scholars say little about the actual plight of the common people, the great bulk of whom lived at a subsis</w:t>
        <w:softHyphen/>
        <w:t>tence level. Most of the agrarian, popu</w:t>
        <w:softHyphen/>
        <w:t>lation consisted of poor freeholders, tenants, and indentured hands (the latter lived in conditions of servitude). Small fanners were burdened by heavy rents, ruinous taxes, and low incomes. To sur</w:t>
        <w:softHyphen/>
        <w:t>vive, they frequently had to borrow money at high interest rates. To meet their debts, they mortgaged their future crops and went still deeper into debt. Large numbers were caught in that cyde of rural indebtedness which, is today still the common fate of agrarian peoples in many countries.</w:t>
      </w:r>
    </w:p>
    <w:p>
      <w:pPr>
        <w:pStyle w:val="Style6"/>
        <w:framePr w:w="3441" w:h="10165" w:hRule="exact" w:wrap="none" w:vAnchor="page" w:hAnchor="page" w:x="167" w:y="668"/>
        <w:widowControl w:val="0"/>
        <w:keepNext w:val="0"/>
        <w:keepLines w:val="0"/>
        <w:shd w:val="clear" w:color="auto" w:fill="auto"/>
        <w:bidi w:val="0"/>
        <w:spacing w:before="0" w:after="0" w:line="223" w:lineRule="exact"/>
        <w:ind w:left="0" w:right="0" w:firstLine="220"/>
      </w:pPr>
      <w:r>
        <w:rPr>
          <w:lang w:val="en-US" w:eastAsia="en-US" w:bidi="en-US"/>
          <w:rFonts w:ascii="Times New Roman" w:eastAsia="Times New Roman" w:hAnsi="Times New Roman" w:cs="Times New Roman"/>
          <w:w w:val="100"/>
          <w:spacing w:val="0"/>
          <w:color w:val="000000"/>
          <w:position w:val="0"/>
        </w:rPr>
        <w:t>Throughout this period, newspapers complained of the "increasing numbers of young beggars in the streets/' Eco</w:t>
        <w:softHyphen/>
        <w:t>nomic prisoners crowded the jails. In 1786, one county jail in Massachusetts held eighty-eight persons of whom eighty-four were incarcerated for debts or nonpayment of taxes. Among the peo</w:t>
        <w:softHyphen/>
        <w:t>ple there grew the feeling that the revolu</w:t>
        <w:softHyphen/>
        <w:t>tion against the English crown had been fought for naught Angry armed crowds in several states began blocking foreclo</w:t>
        <w:softHyphen/>
        <w:t>sures and forcibly freeing debtors from jail. Disorders of a violent but organized kind occurred in a number of states. In the winter of 1787, debtor farmers in western Massachusetts led by Daniel Shays took up arms. But their rebellion was forcibly put down by the state militia</w:t>
      </w:r>
    </w:p>
    <w:p>
      <w:pPr>
        <w:widowControl w:val="0"/>
        <w:rPr>
          <w:sz w:val="2"/>
          <w:szCs w:val="2"/>
        </w:rPr>
        <w:sectPr>
          <w:footnotePr>
            <w:pos w:val="pageBottom"/>
            <w:numFmt w:val="decimal"/>
            <w:numRestart w:val="continuous"/>
          </w:footnotePr>
          <w:pgSz w:w="3803" w:h="12029"/>
          <w:pgMar w:top="360" w:left="360" w:right="360" w:bottom="360" w:header="0" w:footer="3" w:gutter="0"/>
          <w:rtlGutter w:val="0"/>
          <w:cols w:space="720"/>
          <w:noEndnote/>
          <w:docGrid w:linePitch="360"/>
        </w:sectPr>
      </w:pPr>
    </w:p>
    <w:p>
      <w:pPr>
        <w:pStyle w:val="Style6"/>
        <w:framePr w:w="3431" w:h="505" w:hRule="exact" w:wrap="none" w:vAnchor="page" w:hAnchor="page" w:x="171" w:y="669"/>
        <w:widowControl w:val="0"/>
        <w:keepNext w:val="0"/>
        <w:keepLines w:val="0"/>
        <w:shd w:val="clear" w:color="auto" w:fill="auto"/>
        <w:bidi w:val="0"/>
        <w:spacing w:before="0" w:after="0" w:line="225" w:lineRule="exact"/>
        <w:ind w:left="0" w:right="0" w:firstLine="0"/>
      </w:pPr>
      <w:r>
        <w:rPr>
          <w:lang w:val="en-US" w:eastAsia="en-US" w:bidi="en-US"/>
          <w:rFonts w:ascii="Times New Roman" w:eastAsia="Times New Roman" w:hAnsi="Times New Roman" w:cs="Times New Roman"/>
          <w:w w:val="100"/>
          <w:spacing w:val="0"/>
          <w:color w:val="000000"/>
          <w:position w:val="0"/>
        </w:rPr>
        <w:t>after several skirmishes that left eleven men dead and scores wounded*</w:t>
      </w:r>
    </w:p>
    <w:p>
      <w:pPr>
        <w:pStyle w:val="Style21"/>
        <w:framePr w:w="3431" w:h="9083" w:hRule="exact" w:wrap="none" w:vAnchor="page" w:hAnchor="page" w:x="171" w:y="1764"/>
        <w:widowControl w:val="0"/>
        <w:keepNext w:val="0"/>
        <w:keepLines w:val="0"/>
        <w:shd w:val="clear" w:color="auto" w:fill="auto"/>
        <w:bidi w:val="0"/>
        <w:spacing w:before="0" w:after="266" w:line="230" w:lineRule="exact"/>
        <w:ind w:left="0" w:right="0" w:firstLine="0"/>
      </w:pPr>
      <w:bookmarkStart w:id="12" w:name="bookmark12"/>
      <w:r>
        <w:rPr>
          <w:lang w:val="en-US" w:eastAsia="en-US" w:bidi="en-US"/>
          <w:rFonts w:ascii="Times New Roman" w:eastAsia="Times New Roman" w:hAnsi="Times New Roman" w:cs="Times New Roman"/>
          <w:w w:val="100"/>
          <w:spacing w:val="0"/>
          <w:color w:val="000000"/>
          <w:position w:val="0"/>
        </w:rPr>
        <w:t>CONTAINING THE SPREAD</w:t>
        <w:br/>
        <w:t>OF DEMOCRACY</w:t>
      </w:r>
      <w:bookmarkEnd w:id="12"/>
    </w:p>
    <w:p>
      <w:pPr>
        <w:pStyle w:val="Style6"/>
        <w:framePr w:w="3431" w:h="9083" w:hRule="exact" w:wrap="none" w:vAnchor="page" w:hAnchor="page" w:x="171" w:y="1764"/>
        <w:widowControl w:val="0"/>
        <w:keepNext w:val="0"/>
        <w:keepLines w:val="0"/>
        <w:shd w:val="clear" w:color="auto" w:fill="auto"/>
        <w:bidi w:val="0"/>
        <w:spacing w:before="0" w:after="0" w:line="223" w:lineRule="exact"/>
        <w:ind w:left="0" w:right="0" w:firstLine="0"/>
      </w:pPr>
      <w:r>
        <w:rPr>
          <w:lang w:val="en-US" w:eastAsia="en-US" w:bidi="en-US"/>
          <w:rFonts w:ascii="Times New Roman" w:eastAsia="Times New Roman" w:hAnsi="Times New Roman" w:cs="Times New Roman"/>
          <w:w w:val="100"/>
          <w:spacing w:val="0"/>
          <w:color w:val="000000"/>
          <w:position w:val="0"/>
        </w:rPr>
        <w:t>The specter of Shays' Rebellion hovered over the delegates who gathered in Phila</w:t>
        <w:softHyphen/>
        <w:t>delphia three months later, confirming their worst fears* They were determined that persons of birth and fortune should control the affairs of the nation and check the 'leveling impulses" of the property</w:t>
        <w:softHyphen/>
        <w:t>less multitude that composed "the ma</w:t>
        <w:softHyphen/>
        <w:t>jority faction" "To secure the public good and private rights against the dan</w:t>
        <w:softHyphen/>
        <w:t>ger of such a faction/' wrote James Mad</w:t>
        <w:softHyphen/>
        <w:t xml:space="preserve">ison in </w:t>
      </w:r>
      <w:r>
        <w:rPr>
          <w:rStyle w:val="CharStyle8"/>
        </w:rPr>
        <w:t>Federalist No</w:t>
      </w:r>
      <w:r>
        <w:rPr>
          <w:lang w:val="en-US" w:eastAsia="en-US" w:bidi="en-US"/>
          <w:rFonts w:ascii="Times New Roman" w:eastAsia="Times New Roman" w:hAnsi="Times New Roman" w:cs="Times New Roman"/>
          <w:w w:val="100"/>
          <w:spacing w:val="0"/>
          <w:color w:val="000000"/>
          <w:position w:val="0"/>
        </w:rPr>
        <w:t>. 10, "and at the same time preserve the spirit and form of pop</w:t>
        <w:softHyphen/>
        <w:t xml:space="preserve">ular government is then the great object to which our inquiries are directed/' Here Madison touched the heart of the matter: how to keep the </w:t>
      </w:r>
      <w:r>
        <w:rPr>
          <w:rStyle w:val="CharStyle8"/>
        </w:rPr>
        <w:t>spirit</w:t>
      </w:r>
      <w:r>
        <w:rPr>
          <w:lang w:val="en-US" w:eastAsia="en-US" w:bidi="en-US"/>
          <w:rFonts w:ascii="Times New Roman" w:eastAsia="Times New Roman" w:hAnsi="Times New Roman" w:cs="Times New Roman"/>
          <w:w w:val="100"/>
          <w:spacing w:val="0"/>
          <w:color w:val="000000"/>
          <w:position w:val="0"/>
        </w:rPr>
        <w:t xml:space="preserve"> and </w:t>
      </w:r>
      <w:r>
        <w:rPr>
          <w:rStyle w:val="CharStyle8"/>
        </w:rPr>
        <w:t>form</w:t>
      </w:r>
      <w:r>
        <w:rPr>
          <w:lang w:val="en-US" w:eastAsia="en-US" w:bidi="en-US"/>
          <w:rFonts w:ascii="Times New Roman" w:eastAsia="Times New Roman" w:hAnsi="Times New Roman" w:cs="Times New Roman"/>
          <w:w w:val="100"/>
          <w:spacing w:val="0"/>
          <w:color w:val="000000"/>
          <w:position w:val="0"/>
        </w:rPr>
        <w:t xml:space="preserve"> of popular government with only a mini</w:t>
        <w:softHyphen/>
        <w:t xml:space="preserve">mum of the </w:t>
      </w:r>
      <w:r>
        <w:rPr>
          <w:rStyle w:val="CharStyle8"/>
        </w:rPr>
        <w:t>substance;</w:t>
      </w:r>
      <w:r>
        <w:rPr>
          <w:lang w:val="en-US" w:eastAsia="en-US" w:bidi="en-US"/>
          <w:rFonts w:ascii="Times New Roman" w:eastAsia="Times New Roman" w:hAnsi="Times New Roman" w:cs="Times New Roman"/>
          <w:w w:val="100"/>
          <w:spacing w:val="0"/>
          <w:color w:val="000000"/>
          <w:position w:val="0"/>
        </w:rPr>
        <w:t xml:space="preserve"> how to construct a government that would win some popu</w:t>
        <w:softHyphen/>
        <w:t>lar support but would not tamper with the existing dass structure, a govern</w:t>
        <w:softHyphen/>
        <w:t>ment strong enough to service the grow</w:t>
        <w:softHyphen/>
        <w:t>ing needs of an entrepreneurial dass while withstanding the democratic egali</w:t>
        <w:softHyphen/>
        <w:t xml:space="preserve">tarian demands of the popular dass. The framers of the Constitution could agree with Madison when he wrote in the same </w:t>
      </w:r>
      <w:r>
        <w:rPr>
          <w:rStyle w:val="CharStyle8"/>
        </w:rPr>
        <w:t>Federalist</w:t>
      </w:r>
      <w:r>
        <w:rPr>
          <w:lang w:val="en-US" w:eastAsia="en-US" w:bidi="en-US"/>
          <w:rFonts w:ascii="Times New Roman" w:eastAsia="Times New Roman" w:hAnsi="Times New Roman" w:cs="Times New Roman"/>
          <w:w w:val="100"/>
          <w:spacing w:val="0"/>
          <w:color w:val="000000"/>
          <w:position w:val="0"/>
        </w:rPr>
        <w:t xml:space="preserve"> No* 10 that "the most common and durable source of faction has been the various and unequal distri</w:t>
        <w:softHyphen/>
        <w:t>bution of property Those who hold and those who are without property have ever formed distinct interests in society" and "the first object of government" is "the protection of different and unequal faculties of acquiring property" The</w:t>
      </w:r>
    </w:p>
    <w:p>
      <w:pPr>
        <w:widowControl w:val="0"/>
        <w:rPr>
          <w:sz w:val="2"/>
          <w:szCs w:val="2"/>
        </w:rPr>
        <w:sectPr>
          <w:footnotePr>
            <w:pos w:val="pageBottom"/>
            <w:numFmt w:val="decimal"/>
            <w:numRestart w:val="continuous"/>
          </w:footnotePr>
          <w:pgSz w:w="3803" w:h="12029"/>
          <w:pgMar w:top="360" w:left="360" w:right="360" w:bottom="360" w:header="0" w:footer="3" w:gutter="0"/>
          <w:rtlGutter w:val="0"/>
          <w:cols w:space="720"/>
          <w:noEndnote/>
          <w:docGrid w:linePitch="360"/>
        </w:sectPr>
      </w:pPr>
    </w:p>
    <w:p>
      <w:pPr>
        <w:pStyle w:val="Style6"/>
        <w:framePr w:w="3473" w:h="10146" w:hRule="exact" w:wrap="none" w:vAnchor="page" w:hAnchor="page" w:x="150" w:y="680"/>
        <w:widowControl w:val="0"/>
        <w:keepNext w:val="0"/>
        <w:keepLines w:val="0"/>
        <w:shd w:val="clear" w:color="auto" w:fill="auto"/>
        <w:bidi w:val="0"/>
        <w:spacing w:before="0" w:after="0" w:line="222" w:lineRule="exact"/>
        <w:ind w:left="0" w:right="0" w:firstLine="0"/>
      </w:pPr>
      <w:r>
        <w:rPr>
          <w:lang w:val="en-US" w:eastAsia="en-US" w:bidi="en-US"/>
          <w:rFonts w:ascii="Times New Roman" w:eastAsia="Times New Roman" w:hAnsi="Times New Roman" w:cs="Times New Roman"/>
          <w:w w:val="100"/>
          <w:spacing w:val="0"/>
          <w:color w:val="000000"/>
          <w:position w:val="0"/>
        </w:rPr>
        <w:t>framers were of the opinion that democ</w:t>
        <w:softHyphen/>
        <w:t xml:space="preserve">racy was "the worst of all political evils/' as Elbridge Gerry put it Both he and Madison warned of "the danger of the leveling spirit," "The people," said Roger Sherman, "should have </w:t>
      </w:r>
      <w:r>
        <w:rPr>
          <w:rStyle w:val="CharStyle8"/>
        </w:rPr>
        <w:t>as</w:t>
      </w:r>
      <w:r>
        <w:rPr>
          <w:lang w:val="en-US" w:eastAsia="en-US" w:bidi="en-US"/>
          <w:rFonts w:ascii="Times New Roman" w:eastAsia="Times New Roman" w:hAnsi="Times New Roman" w:cs="Times New Roman"/>
          <w:w w:val="100"/>
          <w:spacing w:val="0"/>
          <w:color w:val="000000"/>
          <w:position w:val="0"/>
        </w:rPr>
        <w:t xml:space="preserve"> little to do as may be about the Government" And according to Alexander Hamilton, "All communities divide themselves into the few and the many. The first are the rich and the well-born, the other the mass of the people. .. . The people are turbulent and changing; they seldom judge or determine right."</w:t>
      </w:r>
    </w:p>
    <w:p>
      <w:pPr>
        <w:pStyle w:val="Style6"/>
        <w:framePr w:w="3473" w:h="10146" w:hRule="exact" w:wrap="none" w:vAnchor="page" w:hAnchor="page" w:x="150" w:y="680"/>
        <w:widowControl w:val="0"/>
        <w:keepNext w:val="0"/>
        <w:keepLines w:val="0"/>
        <w:shd w:val="clear" w:color="auto" w:fill="auto"/>
        <w:bidi w:val="0"/>
        <w:spacing w:before="0" w:after="0" w:line="222" w:lineRule="exact"/>
        <w:ind w:left="0" w:right="0" w:firstLine="240"/>
      </w:pPr>
      <w:r>
        <w:rPr>
          <w:lang w:val="en-US" w:eastAsia="en-US" w:bidi="en-US"/>
          <w:rFonts w:ascii="Times New Roman" w:eastAsia="Times New Roman" w:hAnsi="Times New Roman" w:cs="Times New Roman"/>
          <w:w w:val="100"/>
          <w:spacing w:val="0"/>
          <w:color w:val="000000"/>
          <w:position w:val="0"/>
        </w:rPr>
        <w:t>The delegates spent many weeks de</w:t>
        <w:softHyphen/>
        <w:t>bating their interests, but these were the differences of merchants, slave owners, and manufacturers, a debate of haves versus haves in which each group sought safeguards within the new Con</w:t>
        <w:softHyphen/>
        <w:t>stitution for its particular concerns. Add</w:t>
        <w:softHyphen/>
        <w:t>ed to this were disagreements about how best to achieve agreed-upon ends, Ques</w:t>
        <w:softHyphen/>
        <w:t>tions of structure and authority occupied a good deal of the delegates' time: How much representation should the large and small states have? How might the legislature be organized? How should the executive be selected? What length of tenure should exist for the different of</w:t>
        <w:softHyphen/>
        <w:t>ficeholders? Yet questions of enormous significance, relating to the new govern</w:t>
        <w:softHyphen/>
        <w:t>ment's ability to protect the interests of property, were agreed upon with sur</w:t>
        <w:softHyphen/>
        <w:t>prisingly little debate. On these issues, there were no dirt farmers or poor arti</w:t>
        <w:softHyphen/>
        <w:t>sans attending the convention to proffer an opposing viewpoint. The debate be</w:t>
        <w:softHyphen/>
        <w:t>tween haves and have-nots never oc</w:t>
        <w:softHyphen/>
        <w:t>curred. Thus Article I, Section 8 of the Constitution, which gives the federal government the power to support com</w:t>
        <w:softHyphen/>
        <w:t>merce and protect the interests of prop</w:t>
        <w:softHyphen/>
        <w:t>erty was adopted within a few days with little debate It empowered Congress to:</w:t>
      </w:r>
    </w:p>
    <w:p>
      <w:pPr>
        <w:widowControl w:val="0"/>
        <w:rPr>
          <w:sz w:val="2"/>
          <w:szCs w:val="2"/>
        </w:rPr>
        <w:sectPr>
          <w:footnotePr>
            <w:pos w:val="pageBottom"/>
            <w:numFmt w:val="decimal"/>
            <w:numRestart w:val="continuous"/>
          </w:footnotePr>
          <w:pgSz w:w="3803" w:h="12029"/>
          <w:pgMar w:top="360" w:left="360" w:right="360" w:bottom="360" w:header="0" w:footer="3" w:gutter="0"/>
          <w:rtlGutter w:val="0"/>
          <w:cols w:space="720"/>
          <w:noEndnote/>
          <w:docGrid w:linePitch="360"/>
        </w:sectPr>
      </w:pPr>
    </w:p>
    <w:p>
      <w:pPr>
        <w:pStyle w:val="Style6"/>
        <w:numPr>
          <w:ilvl w:val="0"/>
          <w:numId w:val="5"/>
        </w:numPr>
        <w:framePr w:w="3466" w:h="10155" w:hRule="exact" w:wrap="none" w:vAnchor="page" w:hAnchor="page" w:x="154" w:y="673"/>
        <w:tabs>
          <w:tab w:leader="none" w:pos="462" w:val="left"/>
        </w:tabs>
        <w:widowControl w:val="0"/>
        <w:keepNext w:val="0"/>
        <w:keepLines w:val="0"/>
        <w:shd w:val="clear" w:color="auto" w:fill="auto"/>
        <w:bidi w:val="0"/>
        <w:spacing w:before="0" w:after="0" w:line="223" w:lineRule="exact"/>
        <w:ind w:left="0" w:right="0" w:firstLine="220"/>
      </w:pPr>
      <w:r>
        <w:rPr>
          <w:lang w:val="en-US" w:eastAsia="en-US" w:bidi="en-US"/>
          <w:rFonts w:ascii="Times New Roman" w:eastAsia="Times New Roman" w:hAnsi="Times New Roman" w:cs="Times New Roman"/>
          <w:w w:val="100"/>
          <w:spacing w:val="0"/>
          <w:color w:val="000000"/>
          <w:position w:val="0"/>
        </w:rPr>
        <w:t>Regulate commerce among the states and with foreign nations and In</w:t>
        <w:softHyphen/>
        <w:t>dian tribes</w:t>
      </w:r>
    </w:p>
    <w:p>
      <w:pPr>
        <w:pStyle w:val="Style6"/>
        <w:numPr>
          <w:ilvl w:val="0"/>
          <w:numId w:val="5"/>
        </w:numPr>
        <w:framePr w:w="3466" w:h="10155" w:hRule="exact" w:wrap="none" w:vAnchor="page" w:hAnchor="page" w:x="154" w:y="673"/>
        <w:tabs>
          <w:tab w:leader="none" w:pos="469" w:val="left"/>
        </w:tabs>
        <w:widowControl w:val="0"/>
        <w:keepNext w:val="0"/>
        <w:keepLines w:val="0"/>
        <w:shd w:val="clear" w:color="auto" w:fill="auto"/>
        <w:bidi w:val="0"/>
        <w:spacing w:before="0" w:after="0" w:line="223" w:lineRule="exact"/>
        <w:ind w:left="0" w:right="0" w:firstLine="220"/>
      </w:pPr>
      <w:r>
        <w:rPr>
          <w:lang w:val="en-US" w:eastAsia="en-US" w:bidi="en-US"/>
          <w:rFonts w:ascii="Times New Roman" w:eastAsia="Times New Roman" w:hAnsi="Times New Roman" w:cs="Times New Roman"/>
          <w:w w:val="100"/>
          <w:spacing w:val="0"/>
          <w:color w:val="000000"/>
          <w:position w:val="0"/>
        </w:rPr>
        <w:t>Lay and collect taxes and impose duties and tariffs on imports but not on commercial exports</w:t>
      </w:r>
    </w:p>
    <w:p>
      <w:pPr>
        <w:pStyle w:val="Style6"/>
        <w:framePr w:w="3466" w:h="10155" w:hRule="exact" w:wrap="none" w:vAnchor="page" w:hAnchor="page" w:x="154" w:y="673"/>
        <w:widowControl w:val="0"/>
        <w:keepNext w:val="0"/>
        <w:keepLines w:val="0"/>
        <w:shd w:val="clear" w:color="auto" w:fill="auto"/>
        <w:bidi w:val="0"/>
        <w:spacing w:before="0" w:after="0" w:line="223" w:lineRule="exact"/>
        <w:ind w:left="0" w:right="0" w:firstLine="220"/>
      </w:pPr>
      <w:r>
        <w:rPr>
          <w:lang w:val="en-US" w:eastAsia="en-US" w:bidi="en-US"/>
          <w:rFonts w:ascii="Times New Roman" w:eastAsia="Times New Roman" w:hAnsi="Times New Roman" w:cs="Times New Roman"/>
          <w:w w:val="100"/>
          <w:spacing w:val="0"/>
          <w:color w:val="000000"/>
          <w:position w:val="0"/>
        </w:rPr>
        <w:t>3* Establish a national currency and regulate its value</w:t>
      </w:r>
    </w:p>
    <w:p>
      <w:pPr>
        <w:pStyle w:val="Style6"/>
        <w:framePr w:w="3466" w:h="10155" w:hRule="exact" w:wrap="none" w:vAnchor="page" w:hAnchor="page" w:x="154" w:y="673"/>
        <w:widowControl w:val="0"/>
        <w:keepNext w:val="0"/>
        <w:keepLines w:val="0"/>
        <w:shd w:val="clear" w:color="auto" w:fill="auto"/>
        <w:bidi w:val="0"/>
        <w:spacing w:before="0" w:after="0" w:line="223" w:lineRule="exact"/>
        <w:ind w:left="0" w:right="0" w:firstLine="220"/>
      </w:pPr>
      <w:r>
        <w:rPr>
          <w:lang w:val="en-US" w:eastAsia="en-US" w:bidi="en-US"/>
          <w:rFonts w:ascii="Times New Roman" w:eastAsia="Times New Roman" w:hAnsi="Times New Roman" w:cs="Times New Roman"/>
          <w:w w:val="100"/>
          <w:spacing w:val="0"/>
          <w:color w:val="000000"/>
          <w:position w:val="0"/>
        </w:rPr>
        <w:t>4* "Borrow Money on the credit of the United States"—a measure of special in</w:t>
        <w:softHyphen/>
        <w:t>terest to creditors</w:t>
      </w:r>
    </w:p>
    <w:p>
      <w:pPr>
        <w:pStyle w:val="Style6"/>
        <w:framePr w:w="3466" w:h="10155" w:hRule="exact" w:wrap="none" w:vAnchor="page" w:hAnchor="page" w:x="154" w:y="673"/>
        <w:widowControl w:val="0"/>
        <w:keepNext w:val="0"/>
        <w:keepLines w:val="0"/>
        <w:shd w:val="clear" w:color="auto" w:fill="auto"/>
        <w:bidi w:val="0"/>
        <w:spacing w:before="0" w:after="0" w:line="223" w:lineRule="exact"/>
        <w:ind w:left="0" w:right="0" w:firstLine="220"/>
      </w:pPr>
      <w:r>
        <w:rPr>
          <w:lang w:val="en-US" w:eastAsia="en-US" w:bidi="en-US"/>
          <w:rFonts w:ascii="Times New Roman" w:eastAsia="Times New Roman" w:hAnsi="Times New Roman" w:cs="Times New Roman"/>
          <w:w w:val="100"/>
          <w:spacing w:val="0"/>
          <w:color w:val="000000"/>
          <w:position w:val="0"/>
        </w:rPr>
        <w:t>5, Fix the standard of weights and measures necessary for trade</w:t>
      </w:r>
    </w:p>
    <w:p>
      <w:pPr>
        <w:pStyle w:val="Style6"/>
        <w:framePr w:w="3466" w:h="10155" w:hRule="exact" w:wrap="none" w:vAnchor="page" w:hAnchor="page" w:x="154" w:y="673"/>
        <w:widowControl w:val="0"/>
        <w:keepNext w:val="0"/>
        <w:keepLines w:val="0"/>
        <w:shd w:val="clear" w:color="auto" w:fill="auto"/>
        <w:bidi w:val="0"/>
        <w:spacing w:before="0" w:after="0" w:line="223" w:lineRule="exact"/>
        <w:ind w:left="0" w:right="0" w:firstLine="220"/>
      </w:pPr>
      <w:r>
        <w:rPr>
          <w:lang w:val="en-US" w:eastAsia="en-US" w:bidi="en-US"/>
          <w:rFonts w:ascii="Times New Roman" w:eastAsia="Times New Roman" w:hAnsi="Times New Roman" w:cs="Times New Roman"/>
          <w:w w:val="100"/>
          <w:spacing w:val="0"/>
          <w:color w:val="000000"/>
          <w:position w:val="0"/>
        </w:rPr>
        <w:t>6* Protect the value of securities and currency against counterfeiting</w:t>
      </w:r>
    </w:p>
    <w:p>
      <w:pPr>
        <w:pStyle w:val="Style6"/>
        <w:numPr>
          <w:ilvl w:val="0"/>
          <w:numId w:val="7"/>
        </w:numPr>
        <w:framePr w:w="3466" w:h="10155" w:hRule="exact" w:wrap="none" w:vAnchor="page" w:hAnchor="page" w:x="154" w:y="673"/>
        <w:tabs>
          <w:tab w:leader="none" w:pos="469" w:val="left"/>
        </w:tabs>
        <w:widowControl w:val="0"/>
        <w:keepNext w:val="0"/>
        <w:keepLines w:val="0"/>
        <w:shd w:val="clear" w:color="auto" w:fill="auto"/>
        <w:bidi w:val="0"/>
        <w:spacing w:before="0" w:after="0" w:line="223" w:lineRule="exact"/>
        <w:ind w:left="0" w:right="0" w:firstLine="220"/>
      </w:pPr>
      <w:r>
        <w:rPr>
          <w:lang w:val="en-US" w:eastAsia="en-US" w:bidi="en-US"/>
          <w:rFonts w:ascii="Times New Roman" w:eastAsia="Times New Roman" w:hAnsi="Times New Roman" w:cs="Times New Roman"/>
          <w:w w:val="100"/>
          <w:spacing w:val="0"/>
          <w:color w:val="000000"/>
          <w:position w:val="0"/>
        </w:rPr>
        <w:t>Establish "uniform Laws on the subject of Bankruptcies throughout the United States"</w:t>
      </w:r>
    </w:p>
    <w:p>
      <w:pPr>
        <w:pStyle w:val="Style6"/>
        <w:numPr>
          <w:ilvl w:val="0"/>
          <w:numId w:val="7"/>
        </w:numPr>
        <w:framePr w:w="3466" w:h="10155" w:hRule="exact" w:wrap="none" w:vAnchor="page" w:hAnchor="page" w:x="154" w:y="673"/>
        <w:tabs>
          <w:tab w:leader="none" w:pos="464" w:val="left"/>
        </w:tabs>
        <w:widowControl w:val="0"/>
        <w:keepNext w:val="0"/>
        <w:keepLines w:val="0"/>
        <w:shd w:val="clear" w:color="auto" w:fill="auto"/>
        <w:bidi w:val="0"/>
        <w:spacing w:before="0" w:after="0" w:line="223" w:lineRule="exact"/>
        <w:ind w:left="0" w:right="0" w:firstLine="220"/>
      </w:pPr>
      <w:r>
        <w:rPr>
          <w:lang w:val="en-US" w:eastAsia="en-US" w:bidi="en-US"/>
          <w:rFonts w:ascii="Times New Roman" w:eastAsia="Times New Roman" w:hAnsi="Times New Roman" w:cs="Times New Roman"/>
          <w:w w:val="100"/>
          <w:spacing w:val="0"/>
          <w:color w:val="000000"/>
          <w:position w:val="0"/>
        </w:rPr>
        <w:t>"Pay the Debts and provide for the common Defence and general Welfare of the United States"</w:t>
      </w:r>
    </w:p>
    <w:p>
      <w:pPr>
        <w:pStyle w:val="Style6"/>
        <w:framePr w:w="3466" w:h="10155" w:hRule="exact" w:wrap="none" w:vAnchor="page" w:hAnchor="page" w:x="154" w:y="673"/>
        <w:widowControl w:val="0"/>
        <w:keepNext w:val="0"/>
        <w:keepLines w:val="0"/>
        <w:shd w:val="clear" w:color="auto" w:fill="auto"/>
        <w:bidi w:val="0"/>
        <w:spacing w:before="0" w:after="0" w:line="223" w:lineRule="exact"/>
        <w:ind w:left="0" w:right="0" w:firstLine="0"/>
      </w:pPr>
      <w:r>
        <w:rPr>
          <w:lang w:val="en-US" w:eastAsia="en-US" w:bidi="en-US"/>
          <w:rFonts w:ascii="Times New Roman" w:eastAsia="Times New Roman" w:hAnsi="Times New Roman" w:cs="Times New Roman"/>
          <w:w w:val="100"/>
          <w:spacing w:val="0"/>
          <w:color w:val="000000"/>
          <w:position w:val="0"/>
        </w:rPr>
        <w:t>Congress was limited to powers specifi</w:t>
        <w:softHyphen/>
        <w:t>cally delegated to it by the Constitution or implied as "necessary and proper" for the performance of the delegated powers. Over the years, under this "im</w:t>
        <w:softHyphen/>
        <w:t>plied power" clause, federal intervention in the private economy grew to an ex</w:t>
        <w:softHyphen/>
        <w:t>traordinary magnitude</w:t>
      </w:r>
    </w:p>
    <w:p>
      <w:pPr>
        <w:pStyle w:val="Style6"/>
        <w:framePr w:w="3466" w:h="10155" w:hRule="exact" w:wrap="none" w:vAnchor="page" w:hAnchor="page" w:x="154" w:y="673"/>
        <w:widowControl w:val="0"/>
        <w:keepNext w:val="0"/>
        <w:keepLines w:val="0"/>
        <w:shd w:val="clear" w:color="auto" w:fill="auto"/>
        <w:bidi w:val="0"/>
        <w:spacing w:before="0" w:after="0" w:line="223" w:lineRule="exact"/>
        <w:ind w:left="0" w:right="0" w:firstLine="220"/>
      </w:pPr>
      <w:r>
        <w:rPr>
          <w:lang w:val="en-US" w:eastAsia="en-US" w:bidi="en-US"/>
          <w:rFonts w:ascii="Times New Roman" w:eastAsia="Times New Roman" w:hAnsi="Times New Roman" w:cs="Times New Roman"/>
          <w:w w:val="100"/>
          <w:spacing w:val="0"/>
          <w:color w:val="000000"/>
          <w:position w:val="0"/>
        </w:rPr>
        <w:t>Some of the delegates were land spec</w:t>
        <w:softHyphen/>
        <w:t>ulators who expressed a concern about western holdings. Accordingly Congress was given the "Power to dispose of and make all needful Rules and Regulations respecting the Territory or other Prop</w:t>
        <w:softHyphen/>
        <w:t>erty belonging to the United States." Some delegates speculated in highly in</w:t>
        <w:softHyphen/>
        <w:t>flated and nearly worthless Confedera</w:t>
        <w:softHyphen/>
        <w:t>tion securities. Under Article VI, all debts incurred by the Confederation were valid against the new government, a provision that allowed speculators to make enor</w:t>
        <w:softHyphen/>
        <w:t>mous profits when their securities, bought for a trifling, were honored at face value.</w:t>
      </w:r>
    </w:p>
    <w:p>
      <w:pPr>
        <w:widowControl w:val="0"/>
        <w:rPr>
          <w:sz w:val="2"/>
          <w:szCs w:val="2"/>
        </w:rPr>
        <w:sectPr>
          <w:footnotePr>
            <w:pos w:val="pageBottom"/>
            <w:numFmt w:val="decimal"/>
            <w:numRestart w:val="continuous"/>
          </w:footnotePr>
          <w:pgSz w:w="3803" w:h="12029"/>
          <w:pgMar w:top="360" w:left="360" w:right="360" w:bottom="360" w:header="0" w:footer="3" w:gutter="0"/>
          <w:rtlGutter w:val="0"/>
          <w:cols w:space="720"/>
          <w:noEndnote/>
          <w:docGrid w:linePitch="360"/>
        </w:sectPr>
      </w:pPr>
    </w:p>
    <w:p>
      <w:pPr>
        <w:pStyle w:val="Style6"/>
        <w:framePr w:w="3440" w:h="10165" w:hRule="exact" w:wrap="none" w:vAnchor="page" w:hAnchor="page" w:x="167" w:y="670"/>
        <w:widowControl w:val="0"/>
        <w:keepNext w:val="0"/>
        <w:keepLines w:val="0"/>
        <w:shd w:val="clear" w:color="auto" w:fill="auto"/>
        <w:bidi w:val="0"/>
        <w:spacing w:before="0" w:after="0" w:line="222" w:lineRule="exact"/>
        <w:ind w:left="0" w:right="0" w:firstLine="260"/>
      </w:pPr>
      <w:r>
        <w:rPr>
          <w:lang w:val="en-US" w:eastAsia="en-US" w:bidi="en-US"/>
          <w:rFonts w:ascii="Times New Roman" w:eastAsia="Times New Roman" w:hAnsi="Times New Roman" w:cs="Times New Roman"/>
          <w:w w:val="100"/>
          <w:spacing w:val="0"/>
          <w:color w:val="000000"/>
          <w:position w:val="0"/>
        </w:rPr>
        <w:t>By assuming this debt, the federal gov</w:t>
        <w:softHyphen/>
        <w:t>ernment-under the policies of the first Secretary of the Treasury, Alexander Hamilton—"mcmetarized" the economy, using the public treasury to create a vast amount of credit for a propertied class that could then invest further in com</w:t>
        <w:softHyphen/>
        <w:t>merce and industry. The eventual pay</w:t>
        <w:softHyphen/>
        <w:t>ment of this assumed debt would come out of the pockets of the general public. In effect, the government helped greatly to finance the early process of capital accumulation. In assuming the debt, Hamilton was using the federal power to bolster not only the special interests of speculators and creditors but also the overall interest of an emerging capitalist class.</w:t>
      </w:r>
    </w:p>
    <w:p>
      <w:pPr>
        <w:pStyle w:val="Style6"/>
        <w:framePr w:w="3440" w:h="10165" w:hRule="exact" w:wrap="none" w:vAnchor="page" w:hAnchor="page" w:x="167" w:y="670"/>
        <w:widowControl w:val="0"/>
        <w:keepNext w:val="0"/>
        <w:keepLines w:val="0"/>
        <w:shd w:val="clear" w:color="auto" w:fill="auto"/>
        <w:bidi w:val="0"/>
        <w:spacing w:before="0" w:after="0" w:line="222" w:lineRule="exact"/>
        <w:ind w:left="0" w:right="0" w:firstLine="260"/>
      </w:pPr>
      <w:r>
        <w:rPr>
          <w:lang w:val="en-US" w:eastAsia="en-US" w:bidi="en-US"/>
          <w:rFonts w:ascii="Times New Roman" w:eastAsia="Times New Roman" w:hAnsi="Times New Roman" w:cs="Times New Roman"/>
          <w:w w:val="100"/>
          <w:spacing w:val="0"/>
          <w:color w:val="000000"/>
          <w:position w:val="0"/>
        </w:rPr>
        <w:t>In the interest of merchants and credi</w:t>
        <w:softHyphen/>
        <w:t>tors, tire states were prohibited from is</w:t>
        <w:softHyphen/>
        <w:t>suing paper money or imposing duties on imports and exports or interfering with the payment of debts by passing any "Law impairing the Obligation of Contracts." The Constitution guaranteed "Full Faith and Credit" in each state "to the Acts, Records, and judicial Proceed</w:t>
        <w:softHyphen/>
        <w:t>ings" of other states, thus allowing credi</w:t>
        <w:softHyphen/>
        <w:t>tors to pursue their debtors across state lines.</w:t>
      </w:r>
    </w:p>
    <w:p>
      <w:pPr>
        <w:pStyle w:val="Style6"/>
        <w:framePr w:w="3440" w:h="10165" w:hRule="exact" w:wrap="none" w:vAnchor="page" w:hAnchor="page" w:x="167" w:y="670"/>
        <w:widowControl w:val="0"/>
        <w:keepNext w:val="0"/>
        <w:keepLines w:val="0"/>
        <w:shd w:val="clear" w:color="auto" w:fill="auto"/>
        <w:bidi w:val="0"/>
        <w:spacing w:before="0" w:after="0" w:line="222" w:lineRule="exact"/>
        <w:ind w:left="0" w:right="0" w:firstLine="260"/>
      </w:pPr>
      <w:r>
        <w:rPr>
          <w:lang w:val="en-US" w:eastAsia="en-US" w:bidi="en-US"/>
          <w:rFonts w:ascii="Times New Roman" w:eastAsia="Times New Roman" w:hAnsi="Times New Roman" w:cs="Times New Roman"/>
          <w:w w:val="100"/>
          <w:spacing w:val="0"/>
          <w:color w:val="000000"/>
          <w:position w:val="0"/>
        </w:rPr>
        <w:t>Slavery—another form of property— was afforded special accommodation in the Constitution. Three-fifths of the slave population in each state were to be counted when calculating representation in the lower house. The importation of slaves was given constitutional protec</w:t>
        <w:softHyphen/>
        <w:t>tion for another twenty years. And slaves who escaped from one state to another had to be delivered up to the original owner upon claim, a provision that was unanimously adopted at the Conven</w:t>
        <w:softHyphen/>
        <w:t>tion.</w:t>
      </w:r>
    </w:p>
    <w:p>
      <w:pPr>
        <w:pStyle w:val="Style6"/>
        <w:framePr w:w="3440" w:h="10165" w:hRule="exact" w:wrap="none" w:vAnchor="page" w:hAnchor="page" w:x="167" w:y="670"/>
        <w:widowControl w:val="0"/>
        <w:keepNext w:val="0"/>
        <w:keepLines w:val="0"/>
        <w:shd w:val="clear" w:color="auto" w:fill="auto"/>
        <w:bidi w:val="0"/>
        <w:spacing w:before="0" w:after="0" w:line="222" w:lineRule="exact"/>
        <w:ind w:left="0" w:right="0" w:firstLine="260"/>
      </w:pPr>
      <w:r>
        <w:rPr>
          <w:lang w:val="en-US" w:eastAsia="en-US" w:bidi="en-US"/>
          <w:rFonts w:ascii="Times New Roman" w:eastAsia="Times New Roman" w:hAnsi="Times New Roman" w:cs="Times New Roman"/>
          <w:w w:val="100"/>
          <w:spacing w:val="0"/>
          <w:color w:val="000000"/>
          <w:position w:val="0"/>
        </w:rPr>
        <w:t>The framers believed the states acted with insufficient force against popular</w:t>
      </w:r>
    </w:p>
    <w:p>
      <w:pPr>
        <w:widowControl w:val="0"/>
        <w:rPr>
          <w:sz w:val="2"/>
          <w:szCs w:val="2"/>
        </w:rPr>
        <w:sectPr>
          <w:footnotePr>
            <w:pos w:val="pageBottom"/>
            <w:numFmt w:val="decimal"/>
            <w:numRestart w:val="continuous"/>
          </w:footnotePr>
          <w:pgSz w:w="3803" w:h="12029"/>
          <w:pgMar w:top="360" w:left="360" w:right="360" w:bottom="360" w:header="0" w:footer="3" w:gutter="0"/>
          <w:rtlGutter w:val="0"/>
          <w:cols w:space="720"/>
          <w:noEndnote/>
          <w:docGrid w:linePitch="360"/>
        </w:sectPr>
      </w:pPr>
    </w:p>
    <w:p>
      <w:pPr>
        <w:pStyle w:val="Style6"/>
        <w:framePr w:w="3456" w:h="10208" w:hRule="exact" w:wrap="none" w:vAnchor="page" w:hAnchor="page" w:x="159" w:y="666"/>
        <w:widowControl w:val="0"/>
        <w:keepNext w:val="0"/>
        <w:keepLines w:val="0"/>
        <w:shd w:val="clear" w:color="auto" w:fill="auto"/>
        <w:bidi w:val="0"/>
        <w:spacing w:before="0" w:after="0" w:line="223" w:lineRule="exact"/>
        <w:ind w:left="0" w:right="0" w:firstLine="0"/>
      </w:pPr>
      <w:r>
        <w:rPr>
          <w:lang w:val="en-US" w:eastAsia="en-US" w:bidi="en-US"/>
          <w:rFonts w:ascii="Times New Roman" w:eastAsia="Times New Roman" w:hAnsi="Times New Roman" w:cs="Times New Roman"/>
          <w:w w:val="100"/>
          <w:spacing w:val="0"/>
          <w:color w:val="000000"/>
          <w:position w:val="0"/>
        </w:rPr>
        <w:t>uprisings, so Congress was given the task of "organizing, arming, and disci</w:t>
        <w:softHyphen/>
        <w:t>plining the Militia" and calling it forth, among other reasons, to "suppress In</w:t>
        <w:softHyphen/>
        <w:t>surrections." The federal government was empowered to protect the states "against domestic Violence" Provision was made for "the Erection of Forts, Magazines, Arsenals, dockyards and other needful Buildings" and for the maintenance of an army and navy for both national defense and to establish an armed federal presence within the po</w:t>
        <w:softHyphen/>
        <w:t>tentially insurrectionary states—a provi</w:t>
        <w:softHyphen/>
        <w:t>sion that was to prove a godsend to the industrial barons a century later when the army was used repeatedly to break strikes by miners and railroad and fac</w:t>
        <w:softHyphen/>
        <w:t>tory workers.</w:t>
      </w:r>
    </w:p>
    <w:p>
      <w:pPr>
        <w:pStyle w:val="Style6"/>
        <w:framePr w:w="3456" w:h="10208" w:hRule="exact" w:wrap="none" w:vAnchor="page" w:hAnchor="page" w:x="159" w:y="666"/>
        <w:widowControl w:val="0"/>
        <w:keepNext w:val="0"/>
        <w:keepLines w:val="0"/>
        <w:shd w:val="clear" w:color="auto" w:fill="auto"/>
        <w:bidi w:val="0"/>
        <w:spacing w:before="0" w:after="0" w:line="223" w:lineRule="exact"/>
        <w:ind w:left="0" w:right="0" w:firstLine="240"/>
      </w:pPr>
      <w:r>
        <w:rPr>
          <w:lang w:val="en-US" w:eastAsia="en-US" w:bidi="en-US"/>
          <w:rFonts w:ascii="Times New Roman" w:eastAsia="Times New Roman" w:hAnsi="Times New Roman" w:cs="Times New Roman"/>
          <w:w w:val="100"/>
          <w:spacing w:val="0"/>
          <w:color w:val="000000"/>
          <w:position w:val="0"/>
        </w:rPr>
        <w:t>In keeping with their desire to contain the majority, the founders inserted "aux</w:t>
        <w:softHyphen/>
        <w:t xml:space="preserve">iliary precautions" </w:t>
      </w:r>
      <w:r>
        <w:rPr>
          <w:rStyle w:val="CharStyle8"/>
        </w:rPr>
        <w:t>designed to fragment power without democratizing it.</w:t>
      </w:r>
      <w:r>
        <w:rPr>
          <w:lang w:val="en-US" w:eastAsia="en-US" w:bidi="en-US"/>
          <w:rFonts w:ascii="Times New Roman" w:eastAsia="Times New Roman" w:hAnsi="Times New Roman" w:cs="Times New Roman"/>
          <w:w w:val="100"/>
          <w:spacing w:val="0"/>
          <w:color w:val="000000"/>
          <w:position w:val="0"/>
        </w:rPr>
        <w:t xml:space="preserve"> By separat</w:t>
        <w:softHyphen/>
        <w:t>ing the executive legislative, and judicial functions and then providing a system of checks and balances among the various branches, including staggered elections, executive veto Senate confirmation of appointments and ratification of treaties, and a bicameral legislature, they hoped to dilute the impact of popular senti</w:t>
        <w:softHyphen/>
        <w:t>ments. They contrived an elaborate and difficult process for amending the Con</w:t>
        <w:softHyphen/>
        <w:t>stitution, requiring proposal by two- thirds of both the Senate and the House, and ratification by three-fourths of the state legislatures. (Such strictures oper</w:t>
        <w:softHyphen/>
        <w:t>ate with anti-majoritarian effect to this day Thus, although national polls show a substantial majority of Americans sup</w:t>
        <w:softHyphen/>
        <w:t>ports the Equal Rights Amendment, the proposal failed to make its way through the constitutional labyrinth.) To the ex</w:t>
        <w:softHyphen/>
        <w:t>tent that it existed at all, the majoritarian principle was tightly locked into a system</w:t>
      </w:r>
    </w:p>
    <w:p>
      <w:pPr>
        <w:widowControl w:val="0"/>
        <w:rPr>
          <w:sz w:val="2"/>
          <w:szCs w:val="2"/>
        </w:rPr>
        <w:sectPr>
          <w:footnotePr>
            <w:pos w:val="pageBottom"/>
            <w:numFmt w:val="decimal"/>
            <w:numRestart w:val="continuous"/>
          </w:footnotePr>
          <w:pgSz w:w="3803" w:h="12029"/>
          <w:pgMar w:top="360" w:left="360" w:right="360" w:bottom="360" w:header="0" w:footer="3" w:gutter="0"/>
          <w:rtlGutter w:val="0"/>
          <w:cols w:space="720"/>
          <w:noEndnote/>
          <w:docGrid w:linePitch="360"/>
        </w:sectPr>
      </w:pPr>
    </w:p>
    <w:p>
      <w:pPr>
        <w:pStyle w:val="Style6"/>
        <w:framePr w:w="3473" w:h="10155" w:hRule="exact" w:wrap="none" w:vAnchor="page" w:hAnchor="page" w:x="150" w:y="678"/>
        <w:widowControl w:val="0"/>
        <w:keepNext w:val="0"/>
        <w:keepLines w:val="0"/>
        <w:shd w:val="clear" w:color="auto" w:fill="auto"/>
        <w:bidi w:val="0"/>
        <w:spacing w:before="0" w:after="0" w:line="222" w:lineRule="exact"/>
        <w:ind w:left="0" w:right="0" w:firstLine="0"/>
      </w:pPr>
      <w:r>
        <w:rPr>
          <w:lang w:val="en-US" w:eastAsia="en-US" w:bidi="en-US"/>
          <w:rFonts w:ascii="Times New Roman" w:eastAsia="Times New Roman" w:hAnsi="Times New Roman" w:cs="Times New Roman"/>
          <w:w w:val="100"/>
          <w:spacing w:val="0"/>
          <w:color w:val="000000"/>
          <w:position w:val="0"/>
        </w:rPr>
        <w:t>of minority vetoes, making swift and sweeping popular action less likely.</w:t>
      </w:r>
    </w:p>
    <w:p>
      <w:pPr>
        <w:pStyle w:val="Style6"/>
        <w:framePr w:w="3473" w:h="10155" w:hRule="exact" w:wrap="none" w:vAnchor="page" w:hAnchor="page" w:x="150" w:y="678"/>
        <w:widowControl w:val="0"/>
        <w:keepNext w:val="0"/>
        <w:keepLines w:val="0"/>
        <w:shd w:val="clear" w:color="auto" w:fill="auto"/>
        <w:bidi w:val="0"/>
        <w:spacing w:before="0" w:after="0" w:line="222" w:lineRule="exact"/>
        <w:ind w:left="0" w:right="0" w:firstLine="240"/>
      </w:pPr>
      <w:r>
        <w:rPr>
          <w:lang w:val="en-US" w:eastAsia="en-US" w:bidi="en-US"/>
          <w:rFonts w:ascii="Times New Roman" w:eastAsia="Times New Roman" w:hAnsi="Times New Roman" w:cs="Times New Roman"/>
          <w:w w:val="100"/>
          <w:spacing w:val="0"/>
          <w:color w:val="000000"/>
          <w:position w:val="0"/>
        </w:rPr>
        <w:t xml:space="preserve">The propertyless majority as Madison pointed out in </w:t>
      </w:r>
      <w:r>
        <w:rPr>
          <w:rStyle w:val="CharStyle8"/>
        </w:rPr>
        <w:t>Federalist</w:t>
      </w:r>
      <w:r>
        <w:rPr>
          <w:lang w:val="en-US" w:eastAsia="en-US" w:bidi="en-US"/>
          <w:rFonts w:ascii="Times New Roman" w:eastAsia="Times New Roman" w:hAnsi="Times New Roman" w:cs="Times New Roman"/>
          <w:w w:val="100"/>
          <w:spacing w:val="0"/>
          <w:color w:val="000000"/>
          <w:position w:val="0"/>
        </w:rPr>
        <w:t xml:space="preserve"> No. 10, must not be allowed to concert in common cause against the established social order. First, it was necessary to prevent a unity of public sentiment by enlarging the polity and then compartmentalizing it into geo</w:t>
        <w:softHyphen/>
        <w:t>graphically insulated political commu</w:t>
        <w:softHyphen/>
        <w:t>nities. The larger the nation, the greater the "variety of parties and interests" and the more difficult it would be for a major</w:t>
        <w:softHyphen/>
        <w:t>ity to find itself and act in unison. As Madison argued, "A rage for paper money for an abolition of debts, for an equal division of property, or for any other wicked project will be less apt to pervade the whole body of the Union than a particular member of it." An up</w:t>
        <w:softHyphen/>
        <w:t>rising of impoverished farmers may threaten Massachusetts at one time and Rhode Island at another, but a national government will be large and varied enough to contain each of these and insulate the rest of the nation from the contamination of rebellion.</w:t>
      </w:r>
    </w:p>
    <w:p>
      <w:pPr>
        <w:pStyle w:val="Style6"/>
        <w:framePr w:w="3473" w:h="10155" w:hRule="exact" w:wrap="none" w:vAnchor="page" w:hAnchor="page" w:x="150" w:y="678"/>
        <w:widowControl w:val="0"/>
        <w:keepNext w:val="0"/>
        <w:keepLines w:val="0"/>
        <w:shd w:val="clear" w:color="auto" w:fill="auto"/>
        <w:bidi w:val="0"/>
        <w:spacing w:before="0" w:after="0" w:line="222" w:lineRule="exact"/>
        <w:ind w:left="0" w:right="0" w:firstLine="240"/>
      </w:pPr>
      <w:r>
        <w:rPr>
          <w:lang w:val="en-US" w:eastAsia="en-US" w:bidi="en-US"/>
          <w:rFonts w:ascii="Times New Roman" w:eastAsia="Times New Roman" w:hAnsi="Times New Roman" w:cs="Times New Roman"/>
          <w:w w:val="100"/>
          <w:spacing w:val="0"/>
          <w:color w:val="000000"/>
          <w:position w:val="0"/>
        </w:rPr>
        <w:t>Second, not only must the majority be prevented from finding horizontal cohe</w:t>
        <w:softHyphen/>
        <w:t>sion, but its vertical force—that is, its upward thrust upon government—should be blunted by interjecting indirect forms of representation. Thus, senators from each state were to be elected by their respective state legislatures. The chief executive was to be selected by an elec</w:t>
        <w:softHyphen/>
        <w:t>toral college voted by the people but, as anticipated by the framers, composed of political leaders and men of substance who would gather in their various states and choose a president of their own lik</w:t>
        <w:softHyphen/>
        <w:t>ing. It was believed that they would usu</w:t>
        <w:softHyphen/>
        <w:t>ally be unable to muster a majority for any one candidate, and that the final selection would be left to the House,</w:t>
      </w:r>
    </w:p>
    <w:p>
      <w:pPr>
        <w:widowControl w:val="0"/>
        <w:rPr>
          <w:sz w:val="2"/>
          <w:szCs w:val="2"/>
        </w:rPr>
        <w:sectPr>
          <w:footnotePr>
            <w:pos w:val="pageBottom"/>
            <w:numFmt w:val="decimal"/>
            <w:numRestart w:val="continuous"/>
          </w:footnotePr>
          <w:pgSz w:w="3803" w:h="12029"/>
          <w:pgMar w:top="360" w:left="360" w:right="360" w:bottom="360" w:header="0" w:footer="3" w:gutter="0"/>
          <w:rtlGutter w:val="0"/>
          <w:cols w:space="720"/>
          <w:noEndnote/>
          <w:docGrid w:linePitch="360"/>
        </w:sectPr>
      </w:pPr>
    </w:p>
    <w:p>
      <w:pPr>
        <w:pStyle w:val="Style6"/>
        <w:framePr w:w="3449" w:h="10133" w:hRule="exact" w:wrap="none" w:vAnchor="page" w:hAnchor="page" w:x="162" w:y="678"/>
        <w:widowControl w:val="0"/>
        <w:keepNext w:val="0"/>
        <w:keepLines w:val="0"/>
        <w:shd w:val="clear" w:color="auto" w:fill="auto"/>
        <w:bidi w:val="0"/>
        <w:spacing w:before="0" w:after="0" w:line="222" w:lineRule="exact"/>
        <w:ind w:left="0" w:right="0" w:firstLine="0"/>
      </w:pPr>
      <w:r>
        <w:rPr>
          <w:lang w:val="en-US" w:eastAsia="en-US" w:bidi="en-US"/>
          <w:rFonts w:ascii="Times New Roman" w:eastAsia="Times New Roman" w:hAnsi="Times New Roman" w:cs="Times New Roman"/>
          <w:w w:val="100"/>
          <w:spacing w:val="0"/>
          <w:color w:val="000000"/>
          <w:position w:val="0"/>
        </w:rPr>
        <w:t>with each state delegation therein having only one vote. The Supreme Court was to be elected by no one, its justices being appointed to life tenure by the president and confirmed by the Senate. In time, of course, the electoral college proved to be something of a rubber stamp, and the Seventeenth Amendment, adopted in 1913, provided for popular election of the Senate-demonstrating that the Consti</w:t>
        <w:softHyphen/>
        <w:t>tution is modifiable in democratic direc</w:t>
        <w:softHyphen/>
        <w:t>tions, but only with great difficulty.</w:t>
      </w:r>
    </w:p>
    <w:p>
      <w:pPr>
        <w:pStyle w:val="Style6"/>
        <w:framePr w:w="3449" w:h="10133" w:hRule="exact" w:wrap="none" w:vAnchor="page" w:hAnchor="page" w:x="162" w:y="678"/>
        <w:widowControl w:val="0"/>
        <w:keepNext w:val="0"/>
        <w:keepLines w:val="0"/>
        <w:shd w:val="clear" w:color="auto" w:fill="auto"/>
        <w:bidi w:val="0"/>
        <w:spacing w:before="0" w:after="0" w:line="222" w:lineRule="exact"/>
        <w:ind w:left="0" w:right="0" w:firstLine="260"/>
      </w:pPr>
      <w:r>
        <w:rPr>
          <w:lang w:val="en-US" w:eastAsia="en-US" w:bidi="en-US"/>
          <w:rFonts w:ascii="Times New Roman" w:eastAsia="Times New Roman" w:hAnsi="Times New Roman" w:cs="Times New Roman"/>
          <w:w w:val="100"/>
          <w:spacing w:val="0"/>
          <w:color w:val="000000"/>
          <w:position w:val="0"/>
        </w:rPr>
        <w:t>The only portion of government di</w:t>
        <w:softHyphen/>
        <w:t>rectly elected by the people was the House of Representatives. Many of the delegates would have preferred exclud</w:t>
        <w:softHyphen/>
        <w:t>ing the public entirely from direct repre</w:t>
        <w:softHyphen/>
        <w:t>sentation: John Mercer observed that he found nothing in the proposed Constitu</w:t>
        <w:softHyphen/>
        <w:t>tion more objectionable than "the mode of election by the people The people cannot know and judge of the characters of Candidates. The worst possible choice will be made" Others were concerned that demagogues would ride into office on a populist tide only to pillage the treasury and wreak havoc on aUL "The time is not distant," warned Gouvemeur Morris, "when this Country will abound with mechanics {artisans] and manufac</w:t>
        <w:softHyphen/>
        <w:t>turers {industrial workers] who will re</w:t>
        <w:softHyphen/>
        <w:t>ceive their bread from their employers. Will such men be the secure and faithful Guardians of liberty? ... Children do not vote. Why? Because they want pru</w:t>
        <w:softHyphen/>
        <w:t>dence, because they have no will of their own. The ignorant and dependent can be as little trusted with the public interest."</w:t>
      </w:r>
    </w:p>
    <w:p>
      <w:pPr>
        <w:pStyle w:val="Style6"/>
        <w:framePr w:w="3449" w:h="10133" w:hRule="exact" w:wrap="none" w:vAnchor="page" w:hAnchor="page" w:x="162" w:y="678"/>
        <w:widowControl w:val="0"/>
        <w:keepNext w:val="0"/>
        <w:keepLines w:val="0"/>
        <w:shd w:val="clear" w:color="auto" w:fill="auto"/>
        <w:bidi w:val="0"/>
        <w:spacing w:before="0" w:after="0" w:line="222" w:lineRule="exact"/>
        <w:ind w:left="0" w:right="0" w:firstLine="260"/>
      </w:pPr>
      <w:r>
        <w:rPr>
          <w:lang w:val="en-US" w:eastAsia="en-US" w:bidi="en-US"/>
          <w:rFonts w:ascii="Times New Roman" w:eastAsia="Times New Roman" w:hAnsi="Times New Roman" w:cs="Times New Roman"/>
          <w:w w:val="100"/>
          <w:spacing w:val="0"/>
          <w:color w:val="000000"/>
          <w:position w:val="0"/>
        </w:rPr>
        <w:t>When the delegates finally agreed to having "the people" elect the lower house, they were referring to a select portion of the population. Property qual</w:t>
        <w:softHyphen/>
        <w:t>ifications disfranchised the poorest White males in various states. Half the adult population was denied suffrage be</w:t>
        <w:softHyphen/>
      </w:r>
    </w:p>
    <w:p>
      <w:pPr>
        <w:widowControl w:val="0"/>
        <w:rPr>
          <w:sz w:val="2"/>
          <w:szCs w:val="2"/>
        </w:rPr>
        <w:sectPr>
          <w:footnotePr>
            <w:pos w:val="pageBottom"/>
            <w:numFmt w:val="decimal"/>
            <w:numRestart w:val="continuous"/>
          </w:footnotePr>
          <w:pgSz w:w="3803" w:h="12029"/>
          <w:pgMar w:top="360" w:left="360" w:right="360" w:bottom="360" w:header="0" w:footer="3" w:gutter="0"/>
          <w:rtlGutter w:val="0"/>
          <w:cols w:space="720"/>
          <w:noEndnote/>
          <w:docGrid w:linePitch="360"/>
        </w:sectPr>
      </w:pPr>
    </w:p>
    <w:p>
      <w:pPr>
        <w:pStyle w:val="Style6"/>
        <w:framePr w:w="3440" w:h="2091" w:hRule="exact" w:wrap="none" w:vAnchor="page" w:hAnchor="page" w:x="167" w:y="671"/>
        <w:widowControl w:val="0"/>
        <w:keepNext w:val="0"/>
        <w:keepLines w:val="0"/>
        <w:shd w:val="clear" w:color="auto" w:fill="auto"/>
        <w:bidi w:val="0"/>
        <w:spacing w:before="0" w:after="0" w:line="225" w:lineRule="exact"/>
        <w:ind w:left="0" w:right="0" w:firstLine="0"/>
      </w:pPr>
      <w:r>
        <w:rPr>
          <w:lang w:val="en-US" w:eastAsia="en-US" w:bidi="en-US"/>
          <w:rFonts w:ascii="Times New Roman" w:eastAsia="Times New Roman" w:hAnsi="Times New Roman" w:cs="Times New Roman"/>
          <w:w w:val="100"/>
          <w:spacing w:val="0"/>
          <w:color w:val="000000"/>
          <w:position w:val="0"/>
        </w:rPr>
        <w:t>cause they were women. American In</w:t>
        <w:softHyphen/>
        <w:t>dians had no access to the ballot About one-fourth, both men and women, had no vote because they were held in bond</w:t>
        <w:softHyphen/>
        <w:t>age, and even of the Blacks who had gained their legal freedom, in both the North and the South, none was allowed to vote until the passage of the Four</w:t>
        <w:softHyphen/>
        <w:t>teenth Amendment, after the Qvil War.</w:t>
      </w:r>
    </w:p>
    <w:p>
      <w:pPr>
        <w:pStyle w:val="Style6"/>
        <w:framePr w:w="3440" w:h="7557" w:hRule="exact" w:wrap="none" w:vAnchor="page" w:hAnchor="page" w:x="167" w:y="3278"/>
        <w:widowControl w:val="0"/>
        <w:keepNext w:val="0"/>
        <w:keepLines w:val="0"/>
        <w:shd w:val="clear" w:color="auto" w:fill="auto"/>
        <w:bidi w:val="0"/>
        <w:jc w:val="center"/>
        <w:spacing w:before="0" w:after="100" w:line="222" w:lineRule="exact"/>
        <w:ind w:left="20" w:right="0" w:firstLine="0"/>
      </w:pPr>
      <w:r>
        <w:rPr>
          <w:lang w:val="en-US" w:eastAsia="en-US" w:bidi="en-US"/>
          <w:rFonts w:ascii="Times New Roman" w:eastAsia="Times New Roman" w:hAnsi="Times New Roman" w:cs="Times New Roman"/>
          <w:w w:val="100"/>
          <w:spacing w:val="0"/>
          <w:color w:val="000000"/>
          <w:position w:val="0"/>
        </w:rPr>
        <w:t>PLOTTERS OR PATRIOTS?</w:t>
      </w:r>
    </w:p>
    <w:p>
      <w:pPr>
        <w:pStyle w:val="Style6"/>
        <w:framePr w:w="3440" w:h="7557" w:hRule="exact" w:wrap="none" w:vAnchor="page" w:hAnchor="page" w:x="167" w:y="3278"/>
        <w:widowControl w:val="0"/>
        <w:keepNext w:val="0"/>
        <w:keepLines w:val="0"/>
        <w:shd w:val="clear" w:color="auto" w:fill="auto"/>
        <w:bidi w:val="0"/>
        <w:spacing w:before="0" w:after="0" w:line="222" w:lineRule="exact"/>
        <w:ind w:left="0" w:right="0" w:firstLine="0"/>
      </w:pPr>
      <w:r>
        <w:rPr>
          <w:lang w:val="en-US" w:eastAsia="en-US" w:bidi="en-US"/>
          <w:rFonts w:ascii="Times New Roman" w:eastAsia="Times New Roman" w:hAnsi="Times New Roman" w:cs="Times New Roman"/>
          <w:w w:val="100"/>
          <w:spacing w:val="0"/>
          <w:color w:val="000000"/>
          <w:position w:val="0"/>
        </w:rPr>
        <w:t>The question of whether the framers of the Constitution were motivated by fi</w:t>
        <w:softHyphen/>
        <w:t>nancial or national interest has been de</w:t>
        <w:softHyphen/>
        <w:t xml:space="preserve">bated ever since Charles Beard published </w:t>
      </w:r>
      <w:r>
        <w:rPr>
          <w:rStyle w:val="CharStyle8"/>
        </w:rPr>
        <w:t>An Economic Interpretation of the Constitu</w:t>
        <w:softHyphen/>
        <w:t>tion</w:t>
      </w:r>
      <w:r>
        <w:rPr>
          <w:lang w:val="en-US" w:eastAsia="en-US" w:bidi="en-US"/>
          <w:rFonts w:ascii="Times New Roman" w:eastAsia="Times New Roman" w:hAnsi="Times New Roman" w:cs="Times New Roman"/>
          <w:w w:val="100"/>
          <w:spacing w:val="0"/>
          <w:color w:val="000000"/>
          <w:position w:val="0"/>
        </w:rPr>
        <w:t xml:space="preserve"> in 1913. Beard believed that the "founding fathers" were guided by their dass interests. Arguing against Beard are those who say that the framers were concerned with higher things than just lining their purses. True, they were mon</w:t>
        <w:softHyphen/>
        <w:t>eyed men who profited directly from policies initiated under the new Consti</w:t>
        <w:softHyphen/>
        <w:t>tution, but they were motivated by a concern for nation building that went beyond their particular dass interests, the argument goes. To paraphrase Justice Holmes, these men invested their belief to make a nation; they did not make a nation because they had invested. "High-mindedness is not impossible to man," Holmes reminds us.</w:t>
      </w:r>
    </w:p>
    <w:p>
      <w:pPr>
        <w:pStyle w:val="Style6"/>
        <w:framePr w:w="3440" w:h="7557" w:hRule="exact" w:wrap="none" w:vAnchor="page" w:hAnchor="page" w:x="167" w:y="3278"/>
        <w:widowControl w:val="0"/>
        <w:keepNext w:val="0"/>
        <w:keepLines w:val="0"/>
        <w:shd w:val="clear" w:color="auto" w:fill="auto"/>
        <w:bidi w:val="0"/>
        <w:spacing w:before="0" w:after="0" w:line="222" w:lineRule="exact"/>
        <w:ind w:left="0" w:right="0" w:firstLine="260"/>
      </w:pPr>
      <w:r>
        <w:rPr>
          <w:lang w:val="en-US" w:eastAsia="en-US" w:bidi="en-US"/>
          <w:rFonts w:ascii="Times New Roman" w:eastAsia="Times New Roman" w:hAnsi="Times New Roman" w:cs="Times New Roman"/>
          <w:w w:val="100"/>
          <w:spacing w:val="0"/>
          <w:color w:val="000000"/>
          <w:position w:val="0"/>
        </w:rPr>
        <w:t>That is exactly the point: high-minded- ness is a common attribute among peo</w:t>
        <w:softHyphen/>
        <w:t xml:space="preserve">ple even when, or especially when, they are pursuing their personal and class interests. The fallacy is to presume that there is a dichotomy between the desire to build a strong nation and the desire to protect wealth and that the framers </w:t>
      </w:r>
      <w:r>
        <w:rPr>
          <w:rStyle w:val="CharStyle8"/>
        </w:rPr>
        <w:t>could</w:t>
      </w:r>
      <w:r>
        <w:rPr>
          <w:lang w:val="en-US" w:eastAsia="en-US" w:bidi="en-US"/>
          <w:rFonts w:ascii="Times New Roman" w:eastAsia="Times New Roman" w:hAnsi="Times New Roman" w:cs="Times New Roman"/>
          <w:w w:val="100"/>
          <w:spacing w:val="0"/>
          <w:color w:val="000000"/>
          <w:position w:val="0"/>
        </w:rPr>
        <w:t xml:space="preserve"> not have been motivated by both. In fact, like most other people, they be</w:t>
        <w:softHyphen/>
      </w:r>
    </w:p>
    <w:p>
      <w:pPr>
        <w:widowControl w:val="0"/>
        <w:rPr>
          <w:sz w:val="2"/>
          <w:szCs w:val="2"/>
        </w:rPr>
        <w:sectPr>
          <w:footnotePr>
            <w:pos w:val="pageBottom"/>
            <w:numFmt w:val="decimal"/>
            <w:numRestart w:val="continuous"/>
          </w:footnotePr>
          <w:pgSz w:w="3803" w:h="12029"/>
          <w:pgMar w:top="360" w:left="360" w:right="360" w:bottom="360" w:header="0" w:footer="3" w:gutter="0"/>
          <w:rtlGutter w:val="0"/>
          <w:cols w:space="720"/>
          <w:noEndnote/>
          <w:docGrid w:linePitch="360"/>
        </w:sectPr>
      </w:pPr>
    </w:p>
    <w:p>
      <w:pPr>
        <w:pStyle w:val="Style6"/>
        <w:framePr w:w="3458" w:h="10140" w:hRule="exact" w:wrap="none" w:vAnchor="page" w:hAnchor="page" w:x="158" w:y="668"/>
        <w:widowControl w:val="0"/>
        <w:keepNext w:val="0"/>
        <w:keepLines w:val="0"/>
        <w:shd w:val="clear" w:color="auto" w:fill="auto"/>
        <w:bidi w:val="0"/>
        <w:spacing w:before="0" w:after="0" w:line="222" w:lineRule="exact"/>
        <w:ind w:left="0" w:right="0" w:firstLine="0"/>
      </w:pPr>
      <w:r>
        <w:rPr>
          <w:lang w:val="en-US" w:eastAsia="en-US" w:bidi="en-US"/>
          <w:rFonts w:ascii="Times New Roman" w:eastAsia="Times New Roman" w:hAnsi="Times New Roman" w:cs="Times New Roman"/>
          <w:w w:val="100"/>
          <w:spacing w:val="0"/>
          <w:color w:val="000000"/>
          <w:position w:val="0"/>
        </w:rPr>
        <w:t>lieved that what was good for them</w:t>
        <w:softHyphen/>
        <w:t>selves was ultimately good for the entire society Their universal values and their class interests went hand in hand, and to discover the existence of the ""higher"' sentiment does not eliminate the self- interested one.</w:t>
      </w:r>
    </w:p>
    <w:p>
      <w:pPr>
        <w:pStyle w:val="Style6"/>
        <w:framePr w:w="3458" w:h="10140" w:hRule="exact" w:wrap="none" w:vAnchor="page" w:hAnchor="page" w:x="158" w:y="668"/>
        <w:widowControl w:val="0"/>
        <w:keepNext w:val="0"/>
        <w:keepLines w:val="0"/>
        <w:shd w:val="clear" w:color="auto" w:fill="auto"/>
        <w:bidi w:val="0"/>
        <w:spacing w:before="0" w:after="0" w:line="222" w:lineRule="exact"/>
        <w:ind w:left="0" w:right="0" w:firstLine="240"/>
      </w:pPr>
      <w:r>
        <w:rPr>
          <w:lang w:val="en-US" w:eastAsia="en-US" w:bidi="en-US"/>
          <w:rFonts w:ascii="Times New Roman" w:eastAsia="Times New Roman" w:hAnsi="Times New Roman" w:cs="Times New Roman"/>
          <w:w w:val="100"/>
          <w:spacing w:val="0"/>
          <w:color w:val="000000"/>
          <w:position w:val="0"/>
        </w:rPr>
        <w:t>Most persons believe in their own vir</w:t>
        <w:softHyphen/>
        <w:t>tue, The founders never doubted the no</w:t>
        <w:softHyphen/>
        <w:t>bility of their effort and its importance for the generations to come. Just as many of them could feel dedicated to the prin</w:t>
        <w:softHyphen/>
        <w:t xml:space="preserve">ciple of "liberty for all" and at the same time own. slaves, so could they serve both their nation and their estates. The point is not that they were devoid of the grander sentiments of nation building but that </w:t>
      </w:r>
      <w:r>
        <w:rPr>
          <w:rStyle w:val="CharStyle8"/>
        </w:rPr>
        <w:t>there was nothing in their concept of nation that worked against their class interest and a great deal that worked for it</w:t>
      </w:r>
    </w:p>
    <w:p>
      <w:pPr>
        <w:pStyle w:val="Style6"/>
        <w:framePr w:w="3458" w:h="10140" w:hRule="exact" w:wrap="none" w:vAnchor="page" w:hAnchor="page" w:x="158" w:y="668"/>
        <w:widowControl w:val="0"/>
        <w:keepNext w:val="0"/>
        <w:keepLines w:val="0"/>
        <w:shd w:val="clear" w:color="auto" w:fill="auto"/>
        <w:bidi w:val="0"/>
        <w:spacing w:before="0" w:after="0" w:line="222" w:lineRule="exact"/>
        <w:ind w:left="0" w:right="0" w:firstLine="240"/>
      </w:pPr>
      <w:r>
        <w:rPr>
          <w:lang w:val="en-US" w:eastAsia="en-US" w:bidi="en-US"/>
          <w:rFonts w:ascii="Times New Roman" w:eastAsia="Times New Roman" w:hAnsi="Times New Roman" w:cs="Times New Roman"/>
          <w:w w:val="100"/>
          <w:spacing w:val="0"/>
          <w:color w:val="000000"/>
          <w:position w:val="0"/>
        </w:rPr>
        <w:t>People tend to perceive issues in accor</w:t>
        <w:softHyphen/>
        <w:t>dance with the position they occupy in the social structure; that position is largely—although not exclusively—deter</w:t>
        <w:softHyphen/>
        <w:t xml:space="preserve">mined by their class status. Even if we deny that the framers were motivated by the desire for personal gain that moves others, we cannot dismiss the existence of their class interest They may not have been solely concerned with getting their own hands in the till, although enough of </w:t>
      </w:r>
      <w:r>
        <w:rPr>
          <w:rStyle w:val="CharStyle8"/>
        </w:rPr>
        <w:t>them</w:t>
      </w:r>
      <w:r>
        <w:rPr>
          <w:lang w:val="en-US" w:eastAsia="en-US" w:bidi="en-US"/>
          <w:rFonts w:ascii="Times New Roman" w:eastAsia="Times New Roman" w:hAnsi="Times New Roman" w:cs="Times New Roman"/>
          <w:w w:val="100"/>
          <w:spacing w:val="0"/>
          <w:color w:val="000000"/>
          <w:position w:val="0"/>
        </w:rPr>
        <w:t xml:space="preserve"> did, but they were admittedly preoccupied with defending the wealthy few from the laboring many—for the ulti</w:t>
        <w:softHyphen/>
        <w:t xml:space="preserve">mate benefit of all, as they understood </w:t>
      </w:r>
      <w:r>
        <w:rPr>
          <w:rStyle w:val="CharStyle8"/>
        </w:rPr>
        <w:t xml:space="preserve">it </w:t>
      </w:r>
      <w:r>
        <w:rPr>
          <w:lang w:val="en-US" w:eastAsia="en-US" w:bidi="en-US"/>
          <w:rFonts w:ascii="Times New Roman" w:eastAsia="Times New Roman" w:hAnsi="Times New Roman" w:cs="Times New Roman"/>
          <w:w w:val="100"/>
          <w:spacing w:val="0"/>
          <w:color w:val="000000"/>
          <w:position w:val="0"/>
        </w:rPr>
        <w:t>"The Constitution/' as Staughton Lynd noted, "was the settlement of a revolu</w:t>
        <w:softHyphen/>
        <w:t>tion, What was at stake for Hamilton, Livingston, and their opponents, was more than speculative windfalls in secu</w:t>
        <w:softHyphen/>
        <w:t>rities; it was the question, what kind of society would emerge from the revolu</w:t>
        <w:softHyphen/>
        <w:t>tion when the dust had settled, and on which class the political center of gravity would come to rest"</w:t>
      </w:r>
    </w:p>
    <w:p>
      <w:pPr>
        <w:widowControl w:val="0"/>
        <w:rPr>
          <w:sz w:val="2"/>
          <w:szCs w:val="2"/>
        </w:rPr>
        <w:sectPr>
          <w:footnotePr>
            <w:pos w:val="pageBottom"/>
            <w:numFmt w:val="decimal"/>
            <w:numRestart w:val="continuous"/>
          </w:footnotePr>
          <w:pgSz w:w="3803" w:h="12029"/>
          <w:pgMar w:top="360" w:left="360" w:right="360" w:bottom="360" w:header="0" w:footer="3" w:gutter="0"/>
          <w:rtlGutter w:val="0"/>
          <w:cols w:space="720"/>
          <w:noEndnote/>
          <w:docGrid w:linePitch="360"/>
        </w:sectPr>
      </w:pPr>
    </w:p>
    <w:p>
      <w:pPr>
        <w:pStyle w:val="Style6"/>
        <w:framePr w:w="3464" w:h="10145" w:hRule="exact" w:wrap="none" w:vAnchor="page" w:hAnchor="page" w:x="155" w:y="670"/>
        <w:widowControl w:val="0"/>
        <w:keepNext w:val="0"/>
        <w:keepLines w:val="0"/>
        <w:shd w:val="clear" w:color="auto" w:fill="auto"/>
        <w:bidi w:val="0"/>
        <w:spacing w:before="0" w:after="0" w:line="222" w:lineRule="exact"/>
        <w:ind w:left="0" w:right="0" w:firstLine="220"/>
      </w:pPr>
      <w:r>
        <w:rPr>
          <w:lang w:val="en-US" w:eastAsia="en-US" w:bidi="en-US"/>
          <w:rFonts w:ascii="Times New Roman" w:eastAsia="Times New Roman" w:hAnsi="Times New Roman" w:cs="Times New Roman"/>
          <w:w w:val="100"/>
          <w:spacing w:val="0"/>
          <w:color w:val="000000"/>
          <w:position w:val="0"/>
        </w:rPr>
        <w:t>The small farmers and debtors, who opposed a central government that was even farther beyond their reach than the local and state governments, have been described as motivated by self-serving, parochial interests—unlike the sup</w:t>
        <w:softHyphen/>
        <w:t>posedly higher-minded statesmen who journeyed to Philadelphia and others of their class who supported ratification. How and why the wealthy became vi</w:t>
        <w:softHyphen/>
        <w:t>sionary nation-builders is never ex</w:t>
        <w:softHyphen/>
        <w:t>plained. Not too long before, many of them had been proponents of laissez- faire and had opposed a strong central mercantile government. In truth, it was not their minds that were so much broader but their economic interests. Their motives were neither higher nor lower than those of any other social group struggling for place and power in the United States of 1787, They pursued their material interests as might any small freeholder. But possessing more time, money, information, and organiza</w:t>
        <w:softHyphen/>
        <w:t>tion, they enjoyed superior results.</w:t>
      </w:r>
    </w:p>
    <w:p>
      <w:pPr>
        <w:pStyle w:val="Style6"/>
        <w:framePr w:w="3464" w:h="10145" w:hRule="exact" w:wrap="none" w:vAnchor="page" w:hAnchor="page" w:x="155" w:y="670"/>
        <w:widowControl w:val="0"/>
        <w:keepNext w:val="0"/>
        <w:keepLines w:val="0"/>
        <w:shd w:val="clear" w:color="auto" w:fill="auto"/>
        <w:bidi w:val="0"/>
        <w:spacing w:before="0" w:after="0" w:line="222" w:lineRule="exact"/>
        <w:ind w:left="0" w:right="0" w:firstLine="220"/>
      </w:pPr>
      <w:r>
        <w:rPr>
          <w:lang w:val="en-US" w:eastAsia="en-US" w:bidi="en-US"/>
          <w:rFonts w:ascii="Times New Roman" w:eastAsia="Times New Roman" w:hAnsi="Times New Roman" w:cs="Times New Roman"/>
          <w:w w:val="100"/>
          <w:spacing w:val="0"/>
          <w:color w:val="000000"/>
          <w:position w:val="0"/>
        </w:rPr>
        <w:t>How could they have acted otherwise? For them to have ignored the conditions of governance necessary for the mainte</w:t>
        <w:softHyphen/>
        <w:t>nance of the social order that meant ev</w:t>
        <w:softHyphen/>
        <w:t>erything to them would have amounted to committing class suicide—and they were not about to do that. They were a rising bourgeoisie rallying around a cen</w:t>
        <w:softHyphen/>
        <w:t>tral power in order to develop the kind of national powers that would (a) better provide for the growing needs of a na</w:t>
        <w:softHyphen/>
        <w:t>tional commercial economy, (b) protect their overseas trading and diplomatic in</w:t>
        <w:softHyphen/>
        <w:t>terests, and (c) defend their class inter</w:t>
        <w:softHyphen/>
        <w:t>ests from the competing claims of other classes within their own society Some of us are quite willing to accept the exis</w:t>
        <w:softHyphen/>
        <w:t>tence of such a material-based national</w:t>
        <w:softHyphen/>
        <w:t xml:space="preserve">ism in. the history of other countries, but not </w:t>
      </w:r>
      <w:r>
        <w:rPr>
          <w:rStyle w:val="CharStyle8"/>
        </w:rPr>
        <w:t>m</w:t>
      </w:r>
      <w:r>
        <w:rPr>
          <w:lang w:val="en-US" w:eastAsia="en-US" w:bidi="en-US"/>
          <w:rFonts w:ascii="Times New Roman" w:eastAsia="Times New Roman" w:hAnsi="Times New Roman" w:cs="Times New Roman"/>
          <w:w w:val="100"/>
          <w:spacing w:val="0"/>
          <w:color w:val="000000"/>
          <w:position w:val="0"/>
        </w:rPr>
        <w:t xml:space="preserve"> our own.</w:t>
      </w:r>
    </w:p>
    <w:p>
      <w:pPr>
        <w:widowControl w:val="0"/>
        <w:rPr>
          <w:sz w:val="2"/>
          <w:szCs w:val="2"/>
        </w:rPr>
        <w:sectPr>
          <w:footnotePr>
            <w:pos w:val="pageBottom"/>
            <w:numFmt w:val="decimal"/>
            <w:numRestart w:val="continuous"/>
          </w:footnotePr>
          <w:pgSz w:w="3803" w:h="12029"/>
          <w:pgMar w:top="360" w:left="360" w:right="360" w:bottom="360" w:header="0" w:footer="3" w:gutter="0"/>
          <w:rtlGutter w:val="0"/>
          <w:cols w:space="720"/>
          <w:noEndnote/>
          <w:docGrid w:linePitch="360"/>
        </w:sectPr>
      </w:pPr>
    </w:p>
    <w:p>
      <w:pPr>
        <w:pStyle w:val="Style6"/>
        <w:framePr w:w="3490" w:h="10166" w:hRule="exact" w:wrap="none" w:vAnchor="page" w:hAnchor="page" w:x="142" w:y="669"/>
        <w:widowControl w:val="0"/>
        <w:keepNext w:val="0"/>
        <w:keepLines w:val="0"/>
        <w:shd w:val="clear" w:color="auto" w:fill="auto"/>
        <w:bidi w:val="0"/>
        <w:spacing w:before="0" w:after="0" w:line="223" w:lineRule="exact"/>
        <w:ind w:left="0" w:right="0" w:firstLine="240"/>
      </w:pPr>
      <w:r>
        <w:rPr>
          <w:lang w:val="en-US" w:eastAsia="en-US" w:bidi="en-US"/>
          <w:rFonts w:ascii="Times New Roman" w:eastAsia="Times New Roman" w:hAnsi="Times New Roman" w:cs="Times New Roman"/>
          <w:w w:val="100"/>
          <w:spacing w:val="0"/>
          <w:color w:val="000000"/>
          <w:position w:val="0"/>
        </w:rPr>
        <w:t>Finally, those who argue that the founders were motivated primarily by high-minded objectives consistently over</w:t>
        <w:softHyphen/>
        <w:t>look the fact that the delegates repeatedly stated their intention to erect a govern</w:t>
        <w:softHyphen/>
        <w:t>ment strong enough to protect the haves from the have-nots. They gave voice to the crassest class prejudices and never found it necessary to disguise the fact— as have latter-day apologists—that their concern was to diminish popular control and resist all tendencies toward dass equalization (or "leveling/' as it was called). Their opposition to democracy and their dedication to moneyed interests were unabashedly and openly avowed. Their preoccupation with their class in</w:t>
        <w:softHyphen/>
        <w:t>terests was so pronounced that one dele</w:t>
        <w:softHyphen/>
        <w:t>gate, James Wilson of Pennsylvania, did finally complain of hearing too much about how the sole or primary object of government was property. The cultiva</w:t>
        <w:softHyphen/>
        <w:t>tion and improvement of the human mind, he maintained, was the most no</w:t>
        <w:softHyphen/>
        <w:t>ble object—a fine sentiment that evoked no opposition from his colleagues as they continued about their business.</w:t>
      </w:r>
    </w:p>
    <w:p>
      <w:pPr>
        <w:pStyle w:val="Style6"/>
        <w:framePr w:w="3490" w:h="10166" w:hRule="exact" w:wrap="none" w:vAnchor="page" w:hAnchor="page" w:x="142" w:y="669"/>
        <w:widowControl w:val="0"/>
        <w:keepNext w:val="0"/>
        <w:keepLines w:val="0"/>
        <w:shd w:val="clear" w:color="auto" w:fill="auto"/>
        <w:bidi w:val="0"/>
        <w:spacing w:before="0" w:after="0" w:line="223" w:lineRule="exact"/>
        <w:ind w:left="0" w:right="0" w:firstLine="240"/>
      </w:pPr>
      <w:r>
        <w:rPr>
          <w:lang w:val="en-US" w:eastAsia="en-US" w:bidi="en-US"/>
          <w:rFonts w:ascii="Times New Roman" w:eastAsia="Times New Roman" w:hAnsi="Times New Roman" w:cs="Times New Roman"/>
          <w:w w:val="100"/>
          <w:spacing w:val="0"/>
          <w:color w:val="000000"/>
          <w:position w:val="0"/>
        </w:rPr>
        <w:t>If the founders sought to "check power with power," they seemed chiefly con</w:t>
        <w:softHyphen/>
        <w:t>cerned with restraining mass power, while assuring the perpetuation of their own class power. They supposedly had a "realistic" opinion of the rapacious na</w:t>
        <w:softHyphen/>
        <w:t>ture of human beings—readily evidenced when they talked about the common people—yet they held a remarkably san</w:t>
        <w:softHyphen/>
        <w:t>guine view of the self-interested im</w:t>
        <w:softHyphen/>
        <w:t>pulses of their own class, which they saw as inhabited largely by virtuous men of "principle and property." According to Madison, wealthy men (the "minority faction") would be unable to sacrifice "the rights of other citizens" or mask their "violence under the forms of the Constitution." They would never jeopar</w:t>
        <w:softHyphen/>
      </w:r>
    </w:p>
    <w:p>
      <w:pPr>
        <w:widowControl w:val="0"/>
        <w:rPr>
          <w:sz w:val="2"/>
          <w:szCs w:val="2"/>
        </w:rPr>
        <w:sectPr>
          <w:footnotePr>
            <w:pos w:val="pageBottom"/>
            <w:numFmt w:val="decimal"/>
            <w:numRestart w:val="continuous"/>
          </w:footnotePr>
          <w:pgSz w:w="3803" w:h="12029"/>
          <w:pgMar w:top="360" w:left="360" w:right="360" w:bottom="360" w:header="0" w:footer="3" w:gutter="0"/>
          <w:rtlGutter w:val="0"/>
          <w:cols w:space="720"/>
          <w:noEndnote/>
          <w:docGrid w:linePitch="360"/>
        </w:sectPr>
      </w:pPr>
    </w:p>
    <w:p>
      <w:pPr>
        <w:pStyle w:val="Style6"/>
        <w:framePr w:w="3421" w:h="10129" w:hRule="exact" w:wrap="none" w:vAnchor="page" w:hAnchor="page" w:x="177" w:y="678"/>
        <w:widowControl w:val="0"/>
        <w:keepNext w:val="0"/>
        <w:keepLines w:val="0"/>
        <w:shd w:val="clear" w:color="auto" w:fill="auto"/>
        <w:bidi w:val="0"/>
        <w:spacing w:before="0" w:after="340" w:line="222" w:lineRule="exact"/>
        <w:ind w:left="0" w:right="0" w:firstLine="0"/>
      </w:pPr>
      <w:r>
        <w:rPr>
          <w:lang w:val="en-US" w:eastAsia="en-US" w:bidi="en-US"/>
          <w:rFonts w:ascii="Times New Roman" w:eastAsia="Times New Roman" w:hAnsi="Times New Roman" w:cs="Times New Roman"/>
          <w:w w:val="100"/>
          <w:spacing w:val="0"/>
          <w:color w:val="000000"/>
          <w:position w:val="0"/>
        </w:rPr>
        <w:t>dize the institution of property and wealth and the untrammeled uses thereof which in the eyes of the framers constituted the essence of "liberty/'</w:t>
      </w:r>
    </w:p>
    <w:p>
      <w:pPr>
        <w:pStyle w:val="Style6"/>
        <w:framePr w:w="3421" w:h="10129" w:hRule="exact" w:wrap="none" w:vAnchor="page" w:hAnchor="page" w:x="177" w:y="678"/>
        <w:widowControl w:val="0"/>
        <w:keepNext w:val="0"/>
        <w:keepLines w:val="0"/>
        <w:shd w:val="clear" w:color="auto" w:fill="auto"/>
        <w:bidi w:val="0"/>
        <w:jc w:val="center"/>
        <w:spacing w:before="0" w:after="100" w:line="222" w:lineRule="exact"/>
        <w:ind w:left="0" w:right="0" w:firstLine="0"/>
      </w:pPr>
      <w:r>
        <w:rPr>
          <w:lang w:val="en-US" w:eastAsia="en-US" w:bidi="en-US"/>
          <w:rFonts w:ascii="Times New Roman" w:eastAsia="Times New Roman" w:hAnsi="Times New Roman" w:cs="Times New Roman"/>
          <w:w w:val="100"/>
          <w:spacing w:val="0"/>
          <w:color w:val="000000"/>
          <w:position w:val="0"/>
        </w:rPr>
        <w:t>AN ELITIST DOCUMENT</w:t>
      </w:r>
    </w:p>
    <w:p>
      <w:pPr>
        <w:pStyle w:val="Style6"/>
        <w:framePr w:w="3421" w:h="10129" w:hRule="exact" w:wrap="none" w:vAnchor="page" w:hAnchor="page" w:x="177" w:y="678"/>
        <w:widowControl w:val="0"/>
        <w:keepNext w:val="0"/>
        <w:keepLines w:val="0"/>
        <w:shd w:val="clear" w:color="auto" w:fill="auto"/>
        <w:bidi w:val="0"/>
        <w:spacing w:before="0" w:after="0" w:line="222" w:lineRule="exact"/>
        <w:ind w:left="0" w:right="0" w:firstLine="0"/>
      </w:pPr>
      <w:r>
        <w:rPr>
          <w:lang w:val="en-US" w:eastAsia="en-US" w:bidi="en-US"/>
          <w:rFonts w:ascii="Times New Roman" w:eastAsia="Times New Roman" w:hAnsi="Times New Roman" w:cs="Times New Roman"/>
          <w:w w:val="100"/>
          <w:spacing w:val="0"/>
          <w:color w:val="000000"/>
          <w:position w:val="0"/>
        </w:rPr>
        <w:t>More important than to conjecture about the framers' motives is to look at the Constitution they fashioned, for it tells us a good deal about their objectives. The Constitution was consciously designed as a conservative document elaborately equipped with a system of minority checks and vetoes, making it easier for entrenched interests to endure. It pro</w:t>
        <w:softHyphen/>
        <w:t>vided ample power to build the services and protections of state needed by a growing capitalist dass but made diffi</w:t>
        <w:softHyphen/>
        <w:t>cult the transition of rule to a different dass. The Constitution was a historical</w:t>
        <w:softHyphen/>
        <w:t xml:space="preserve">ly successful ruling-class undertaking whose effects are still very much with </w:t>
      </w:r>
      <w:r>
        <w:rPr>
          <w:rStyle w:val="CharStyle35"/>
        </w:rPr>
        <w:t>m .♦* ♦.</w:t>
      </w:r>
    </w:p>
    <w:p>
      <w:pPr>
        <w:pStyle w:val="Style6"/>
        <w:framePr w:w="3421" w:h="10129" w:hRule="exact" w:wrap="none" w:vAnchor="page" w:hAnchor="page" w:x="177" w:y="678"/>
        <w:widowControl w:val="0"/>
        <w:keepNext w:val="0"/>
        <w:keepLines w:val="0"/>
        <w:shd w:val="clear" w:color="auto" w:fill="auto"/>
        <w:bidi w:val="0"/>
        <w:spacing w:before="0" w:after="0" w:line="222" w:lineRule="exact"/>
        <w:ind w:left="0" w:right="0" w:firstLine="260"/>
      </w:pPr>
      <w:r>
        <w:rPr>
          <w:lang w:val="en-US" w:eastAsia="en-US" w:bidi="en-US"/>
          <w:rFonts w:ascii="Times New Roman" w:eastAsia="Times New Roman" w:hAnsi="Times New Roman" w:cs="Times New Roman"/>
          <w:w w:val="100"/>
          <w:spacing w:val="0"/>
          <w:color w:val="000000"/>
          <w:position w:val="0"/>
        </w:rPr>
        <w:t>The Constitution championed the rights of property over the rights and liberties of persons. For the founders, liberty meant something different from and antithetical to democracy. It meant liberty to invest, speculate, trade, and accumulate wealth and to secure its pos</w:t>
        <w:softHyphen/>
        <w:t>session without encroachment by sover</w:t>
        <w:softHyphen/>
        <w:t>eign or populace. The civil liberties designed to give all individuals the right to engage in public affairs won little sup</w:t>
        <w:softHyphen/>
        <w:t>port from the delegates. When Colonel Mason recommended that a committee be formed to draft "a Bill of Rights," a task he said could be accomplished "in a few hours," the other convention mem</w:t>
        <w:softHyphen/>
        <w:t xml:space="preserve">bers offered little discussion on the </w:t>
      </w:r>
      <w:r>
        <w:rPr>
          <w:rStyle w:val="CharStyle8"/>
        </w:rPr>
        <w:t>mo</w:t>
        <w:softHyphen/>
        <w:t>tion</w:t>
      </w:r>
      <w:r>
        <w:rPr>
          <w:lang w:val="en-US" w:eastAsia="en-US" w:bidi="en-US"/>
          <w:rFonts w:ascii="Times New Roman" w:eastAsia="Times New Roman" w:hAnsi="Times New Roman" w:cs="Times New Roman"/>
          <w:w w:val="100"/>
          <w:spacing w:val="0"/>
          <w:color w:val="000000"/>
          <w:position w:val="0"/>
        </w:rPr>
        <w:t xml:space="preserve"> and voted unanimously against it.</w:t>
      </w:r>
    </w:p>
    <w:p>
      <w:pPr>
        <w:pStyle w:val="Style6"/>
        <w:framePr w:w="3421" w:h="10129" w:hRule="exact" w:wrap="none" w:vAnchor="page" w:hAnchor="page" w:x="177" w:y="678"/>
        <w:widowControl w:val="0"/>
        <w:keepNext w:val="0"/>
        <w:keepLines w:val="0"/>
        <w:shd w:val="clear" w:color="auto" w:fill="auto"/>
        <w:bidi w:val="0"/>
        <w:spacing w:before="0" w:after="0" w:line="222" w:lineRule="exact"/>
        <w:ind w:left="0" w:right="0" w:firstLine="260"/>
      </w:pPr>
      <w:r>
        <w:rPr>
          <w:lang w:val="en-US" w:eastAsia="en-US" w:bidi="en-US"/>
          <w:rFonts w:ascii="Times New Roman" w:eastAsia="Times New Roman" w:hAnsi="Times New Roman" w:cs="Times New Roman"/>
          <w:w w:val="100"/>
          <w:spacing w:val="0"/>
          <w:color w:val="000000"/>
          <w:position w:val="0"/>
        </w:rPr>
        <w:t>If the Constitution was so blatantly elitist, how did it manage to win. ratifica</w:t>
        <w:softHyphen/>
        <w:t>tion? Actually, it did not have a wide</w:t>
      </w:r>
    </w:p>
    <w:p>
      <w:pPr>
        <w:widowControl w:val="0"/>
        <w:rPr>
          <w:sz w:val="2"/>
          <w:szCs w:val="2"/>
        </w:rPr>
        <w:sectPr>
          <w:footnotePr>
            <w:pos w:val="pageBottom"/>
            <w:numFmt w:val="decimal"/>
            <w:numRestart w:val="continuous"/>
          </w:footnotePr>
          <w:pgSz w:w="3803" w:h="12029"/>
          <w:pgMar w:top="360" w:left="360" w:right="360" w:bottom="360" w:header="0" w:footer="3" w:gutter="0"/>
          <w:rtlGutter w:val="0"/>
          <w:cols w:space="720"/>
          <w:noEndnote/>
          <w:docGrid w:linePitch="360"/>
        </w:sectPr>
      </w:pPr>
    </w:p>
    <w:p>
      <w:pPr>
        <w:pStyle w:val="Style6"/>
        <w:framePr w:w="3439" w:h="3885" w:hRule="exact" w:wrap="none" w:vAnchor="page" w:hAnchor="page" w:x="168" w:y="672"/>
        <w:widowControl w:val="0"/>
        <w:keepNext w:val="0"/>
        <w:keepLines w:val="0"/>
        <w:shd w:val="clear" w:color="auto" w:fill="auto"/>
        <w:bidi w:val="0"/>
        <w:spacing w:before="0" w:after="0" w:line="224" w:lineRule="exact"/>
        <w:ind w:left="0" w:right="0" w:firstLine="0"/>
      </w:pPr>
      <w:r>
        <w:rPr>
          <w:lang w:val="en-US" w:eastAsia="en-US" w:bidi="en-US"/>
          <w:rFonts w:ascii="Times New Roman" w:eastAsia="Times New Roman" w:hAnsi="Times New Roman" w:cs="Times New Roman"/>
          <w:w w:val="100"/>
          <w:spacing w:val="0"/>
          <w:color w:val="000000"/>
          <w:position w:val="0"/>
        </w:rPr>
        <w:t>backing, initially being opposed in most of the states. But the same superiority of wealth, organization, and control of po</w:t>
        <w:softHyphen/>
        <w:t>litical office and the press that allowed the rich to monopolize the Philadelphia Convention enabled them to orchestrate a successful ratification campaign. The Federalists also used bribes, intimida</w:t>
        <w:softHyphen/>
        <w:t xml:space="preserve">tion, and other discouragements against opponents of the Constitution. What's more, </w:t>
      </w:r>
      <w:r>
        <w:rPr>
          <w:rStyle w:val="CharStyle8"/>
        </w:rPr>
        <w:t>the Constitution never was submitted to a popular vote.</w:t>
      </w:r>
      <w:r>
        <w:rPr>
          <w:lang w:val="en-US" w:eastAsia="en-US" w:bidi="en-US"/>
          <w:rFonts w:ascii="Times New Roman" w:eastAsia="Times New Roman" w:hAnsi="Times New Roman" w:cs="Times New Roman"/>
          <w:w w:val="100"/>
          <w:spacing w:val="0"/>
          <w:color w:val="000000"/>
          <w:position w:val="0"/>
        </w:rPr>
        <w:t xml:space="preserve"> Ratification was by state convention composed of delegates drawn mostly from the same affluent strata as the framers. Those who voted for these delegates were themselves usually sub</w:t>
        <w:softHyphen/>
        <w:t>jected to property qualifications.</w:t>
      </w:r>
    </w:p>
    <w:p>
      <w:pPr>
        <w:pStyle w:val="Style6"/>
        <w:framePr w:w="3439" w:h="5801" w:hRule="exact" w:wrap="none" w:vAnchor="page" w:hAnchor="page" w:x="168" w:y="4988"/>
        <w:widowControl w:val="0"/>
        <w:keepNext w:val="0"/>
        <w:keepLines w:val="0"/>
        <w:shd w:val="clear" w:color="auto" w:fill="auto"/>
        <w:bidi w:val="0"/>
        <w:jc w:val="center"/>
        <w:spacing w:before="0" w:after="182" w:line="222" w:lineRule="exact"/>
        <w:ind w:left="0" w:right="0" w:firstLine="0"/>
      </w:pPr>
      <w:r>
        <w:rPr>
          <w:lang w:val="en-US" w:eastAsia="en-US" w:bidi="en-US"/>
          <w:rFonts w:ascii="Times New Roman" w:eastAsia="Times New Roman" w:hAnsi="Times New Roman" w:cs="Times New Roman"/>
          <w:w w:val="100"/>
          <w:spacing w:val="0"/>
          <w:color w:val="000000"/>
          <w:position w:val="0"/>
        </w:rPr>
        <w:t>DEMOCRATIC CONCESSIONS</w:t>
      </w:r>
    </w:p>
    <w:p>
      <w:pPr>
        <w:pStyle w:val="Style6"/>
        <w:framePr w:w="3439" w:h="5801" w:hRule="exact" w:wrap="none" w:vAnchor="page" w:hAnchor="page" w:x="168" w:y="4988"/>
        <w:widowControl w:val="0"/>
        <w:keepNext w:val="0"/>
        <w:keepLines w:val="0"/>
        <w:shd w:val="clear" w:color="auto" w:fill="auto"/>
        <w:bidi w:val="0"/>
        <w:spacing w:before="0" w:after="0" w:line="220" w:lineRule="exact"/>
        <w:ind w:left="0" w:right="0" w:firstLine="0"/>
      </w:pPr>
      <w:r>
        <w:rPr>
          <w:lang w:val="en-US" w:eastAsia="en-US" w:bidi="en-US"/>
          <w:rFonts w:ascii="Times New Roman" w:eastAsia="Times New Roman" w:hAnsi="Times New Roman" w:cs="Times New Roman"/>
          <w:w w:val="100"/>
          <w:spacing w:val="0"/>
          <w:color w:val="000000"/>
          <w:position w:val="0"/>
        </w:rPr>
        <w:t>For all its undemocratic aspects, the Con</w:t>
        <w:softHyphen/>
        <w:t>stitution was not without its historically progressive features. Consider the fol</w:t>
        <w:softHyphen/>
        <w:t>lowing:</w:t>
      </w:r>
    </w:p>
    <w:p>
      <w:pPr>
        <w:pStyle w:val="Style6"/>
        <w:numPr>
          <w:ilvl w:val="0"/>
          <w:numId w:val="9"/>
        </w:numPr>
        <w:framePr w:w="3439" w:h="5801" w:hRule="exact" w:wrap="none" w:vAnchor="page" w:hAnchor="page" w:x="168" w:y="4988"/>
        <w:tabs>
          <w:tab w:leader="none" w:pos="458" w:val="left"/>
        </w:tabs>
        <w:widowControl w:val="0"/>
        <w:keepNext w:val="0"/>
        <w:keepLines w:val="0"/>
        <w:shd w:val="clear" w:color="auto" w:fill="auto"/>
        <w:bidi w:val="0"/>
        <w:spacing w:before="0" w:after="0" w:line="220" w:lineRule="exact"/>
        <w:ind w:left="0" w:right="0" w:firstLine="260"/>
      </w:pPr>
      <w:r>
        <w:rPr>
          <w:lang w:val="en-US" w:eastAsia="en-US" w:bidi="en-US"/>
          <w:rFonts w:ascii="Times New Roman" w:eastAsia="Times New Roman" w:hAnsi="Times New Roman" w:cs="Times New Roman"/>
          <w:w w:val="100"/>
          <w:spacing w:val="0"/>
          <w:color w:val="000000"/>
          <w:position w:val="0"/>
        </w:rPr>
        <w:t>The very existence of a written con</w:t>
        <w:softHyphen/>
        <w:t>stitution with specifically limited powers represented an advance over more auto</w:t>
        <w:softHyphen/>
        <w:t>cratic forms of government.</w:t>
      </w:r>
    </w:p>
    <w:p>
      <w:pPr>
        <w:pStyle w:val="Style6"/>
        <w:numPr>
          <w:ilvl w:val="0"/>
          <w:numId w:val="9"/>
        </w:numPr>
        <w:framePr w:w="3439" w:h="5801" w:hRule="exact" w:wrap="none" w:vAnchor="page" w:hAnchor="page" w:x="168" w:y="4988"/>
        <w:tabs>
          <w:tab w:leader="none" w:pos="458" w:val="left"/>
        </w:tabs>
        <w:widowControl w:val="0"/>
        <w:keepNext w:val="0"/>
        <w:keepLines w:val="0"/>
        <w:shd w:val="clear" w:color="auto" w:fill="auto"/>
        <w:bidi w:val="0"/>
        <w:spacing w:before="0" w:after="0" w:line="220" w:lineRule="exact"/>
        <w:ind w:left="0" w:right="0" w:firstLine="260"/>
      </w:pPr>
      <w:r>
        <w:rPr>
          <w:lang w:val="en-US" w:eastAsia="en-US" w:bidi="en-US"/>
          <w:rFonts w:ascii="Times New Roman" w:eastAsia="Times New Roman" w:hAnsi="Times New Roman" w:cs="Times New Roman"/>
          <w:w w:val="100"/>
          <w:spacing w:val="0"/>
          <w:color w:val="000000"/>
          <w:position w:val="0"/>
        </w:rPr>
        <w:t>No property qualifications were re</w:t>
        <w:softHyphen/>
        <w:t>quired for any federal officeholder, un</w:t>
        <w:softHyphen/>
        <w:t>like in England and most of the states. And salaries were provided for all offi</w:t>
        <w:softHyphen/>
        <w:t>cials, thus rejecting the common practice of treating public office as a voluntary service, which only the rich could afford.</w:t>
      </w:r>
    </w:p>
    <w:p>
      <w:pPr>
        <w:pStyle w:val="Style6"/>
        <w:numPr>
          <w:ilvl w:val="0"/>
          <w:numId w:val="9"/>
        </w:numPr>
        <w:framePr w:w="3439" w:h="5801" w:hRule="exact" w:wrap="none" w:vAnchor="page" w:hAnchor="page" w:x="168" w:y="4988"/>
        <w:tabs>
          <w:tab w:leader="none" w:pos="462" w:val="left"/>
        </w:tabs>
        <w:widowControl w:val="0"/>
        <w:keepNext w:val="0"/>
        <w:keepLines w:val="0"/>
        <w:shd w:val="clear" w:color="auto" w:fill="auto"/>
        <w:bidi w:val="0"/>
        <w:spacing w:before="0" w:after="0" w:line="220" w:lineRule="exact"/>
        <w:ind w:left="0" w:right="0" w:firstLine="260"/>
      </w:pPr>
      <w:r>
        <w:rPr>
          <w:lang w:val="en-US" w:eastAsia="en-US" w:bidi="en-US"/>
          <w:rFonts w:ascii="Times New Roman" w:eastAsia="Times New Roman" w:hAnsi="Times New Roman" w:cs="Times New Roman"/>
          <w:w w:val="100"/>
          <w:spacing w:val="0"/>
          <w:color w:val="000000"/>
          <w:position w:val="0"/>
        </w:rPr>
        <w:t>The president and all other of</w:t>
        <w:softHyphen/>
        <w:t>ficeholders were elected for limited terms. No one could claim a life tenure on any office.</w:t>
      </w:r>
    </w:p>
    <w:p>
      <w:pPr>
        <w:pStyle w:val="Style6"/>
        <w:framePr w:w="3439" w:h="5801" w:hRule="exact" w:wrap="none" w:vAnchor="page" w:hAnchor="page" w:x="168" w:y="4988"/>
        <w:widowControl w:val="0"/>
        <w:keepNext w:val="0"/>
        <w:keepLines w:val="0"/>
        <w:shd w:val="clear" w:color="auto" w:fill="auto"/>
        <w:bidi w:val="0"/>
        <w:spacing w:before="0" w:after="0" w:line="220" w:lineRule="exact"/>
        <w:ind w:left="0" w:right="0" w:firstLine="260"/>
      </w:pPr>
      <w:r>
        <w:rPr>
          <w:lang w:val="en-US" w:eastAsia="en-US" w:bidi="en-US"/>
          <w:rFonts w:ascii="Times New Roman" w:eastAsia="Times New Roman" w:hAnsi="Times New Roman" w:cs="Times New Roman"/>
          <w:w w:val="100"/>
          <w:spacing w:val="0"/>
          <w:color w:val="000000"/>
          <w:position w:val="0"/>
        </w:rPr>
        <w:t>4 Article VI reads: "no religious Test shall ever be required as a Qualification to any Office or public Trust under the United States/' a feature that repre</w:t>
        <w:softHyphen/>
        <w:t>sented a distinct advance over a number</w:t>
      </w:r>
    </w:p>
    <w:p>
      <w:pPr>
        <w:widowControl w:val="0"/>
        <w:rPr>
          <w:sz w:val="2"/>
          <w:szCs w:val="2"/>
        </w:rPr>
        <w:sectPr>
          <w:footnotePr>
            <w:pos w:val="pageBottom"/>
            <w:numFmt w:val="decimal"/>
            <w:numRestart w:val="continuous"/>
          </w:footnotePr>
          <w:pgSz w:w="3803" w:h="12029"/>
          <w:pgMar w:top="360" w:left="360" w:right="360" w:bottom="360" w:header="0" w:footer="3" w:gutter="0"/>
          <w:rtlGutter w:val="0"/>
          <w:cols w:space="720"/>
          <w:noEndnote/>
          <w:docGrid w:linePitch="360"/>
        </w:sectPr>
      </w:pPr>
    </w:p>
    <w:p>
      <w:pPr>
        <w:pStyle w:val="Style6"/>
        <w:framePr w:w="3456" w:h="10159" w:hRule="exact" w:wrap="none" w:vAnchor="page" w:hAnchor="page" w:x="159" w:y="671"/>
        <w:widowControl w:val="0"/>
        <w:keepNext w:val="0"/>
        <w:keepLines w:val="0"/>
        <w:shd w:val="clear" w:color="auto" w:fill="auto"/>
        <w:bidi w:val="0"/>
        <w:spacing w:before="0" w:after="0" w:line="223" w:lineRule="exact"/>
        <w:ind w:left="0" w:right="0" w:firstLine="0"/>
      </w:pPr>
      <w:r>
        <w:rPr>
          <w:lang w:val="en-US" w:eastAsia="en-US" w:bidi="en-US"/>
          <w:rFonts w:ascii="Times New Roman" w:eastAsia="Times New Roman" w:hAnsi="Times New Roman" w:cs="Times New Roman"/>
          <w:w w:val="100"/>
          <w:spacing w:val="0"/>
          <w:color w:val="000000"/>
          <w:position w:val="0"/>
        </w:rPr>
        <w:t>of state constitutions that banned Catho</w:t>
        <w:softHyphen/>
        <w:t>lics, Jews, and nonbelievers from holding office.</w:t>
      </w:r>
    </w:p>
    <w:p>
      <w:pPr>
        <w:pStyle w:val="Style6"/>
        <w:numPr>
          <w:ilvl w:val="0"/>
          <w:numId w:val="11"/>
        </w:numPr>
        <w:framePr w:w="3456" w:h="10159" w:hRule="exact" w:wrap="none" w:vAnchor="page" w:hAnchor="page" w:x="159" w:y="671"/>
        <w:tabs>
          <w:tab w:leader="none" w:pos="462" w:val="left"/>
        </w:tabs>
        <w:widowControl w:val="0"/>
        <w:keepNext w:val="0"/>
        <w:keepLines w:val="0"/>
        <w:shd w:val="clear" w:color="auto" w:fill="auto"/>
        <w:bidi w:val="0"/>
        <w:spacing w:before="0" w:after="0" w:line="223" w:lineRule="exact"/>
        <w:ind w:left="0" w:right="0" w:firstLine="220"/>
      </w:pPr>
      <w:r>
        <w:rPr>
          <w:lang w:val="en-US" w:eastAsia="en-US" w:bidi="en-US"/>
          <w:rFonts w:ascii="Times New Roman" w:eastAsia="Times New Roman" w:hAnsi="Times New Roman" w:cs="Times New Roman"/>
          <w:w w:val="100"/>
          <w:spacing w:val="0"/>
          <w:color w:val="000000"/>
          <w:position w:val="0"/>
        </w:rPr>
        <w:t>Bills of attainder the practice of dedaring by legislative fiat a specific per</w:t>
        <w:softHyphen/>
        <w:t>son or group of people guilty of an of</w:t>
        <w:softHyphen/>
        <w:t xml:space="preserve">fense, without benefit of a trial, were made unconstitutional Also outlawed were ex post facto laws, the practice of declaring an act a crime and punishing those who had committed it </w:t>
      </w:r>
      <w:r>
        <w:rPr>
          <w:rStyle w:val="CharStyle8"/>
        </w:rPr>
        <w:t>before</w:t>
      </w:r>
      <w:r>
        <w:rPr>
          <w:lang w:val="en-US" w:eastAsia="en-US" w:bidi="en-US"/>
          <w:rFonts w:ascii="Times New Roman" w:eastAsia="Times New Roman" w:hAnsi="Times New Roman" w:cs="Times New Roman"/>
          <w:w w:val="100"/>
          <w:spacing w:val="0"/>
          <w:color w:val="000000"/>
          <w:position w:val="0"/>
        </w:rPr>
        <w:t xml:space="preserve"> it had been unlawful.</w:t>
      </w:r>
    </w:p>
    <w:p>
      <w:pPr>
        <w:pStyle w:val="Style6"/>
        <w:numPr>
          <w:ilvl w:val="0"/>
          <w:numId w:val="11"/>
        </w:numPr>
        <w:framePr w:w="3456" w:h="10159" w:hRule="exact" w:wrap="none" w:vAnchor="page" w:hAnchor="page" w:x="159" w:y="671"/>
        <w:tabs>
          <w:tab w:leader="none" w:pos="462" w:val="left"/>
        </w:tabs>
        <w:widowControl w:val="0"/>
        <w:keepNext w:val="0"/>
        <w:keepLines w:val="0"/>
        <w:shd w:val="clear" w:color="auto" w:fill="auto"/>
        <w:bidi w:val="0"/>
        <w:spacing w:before="0" w:after="0" w:line="223" w:lineRule="exact"/>
        <w:ind w:left="0" w:right="0" w:firstLine="220"/>
      </w:pPr>
      <w:r>
        <w:rPr>
          <w:lang w:val="en-US" w:eastAsia="en-US" w:bidi="en-US"/>
          <w:rFonts w:ascii="Times New Roman" w:eastAsia="Times New Roman" w:hAnsi="Times New Roman" w:cs="Times New Roman"/>
          <w:w w:val="100"/>
          <w:spacing w:val="0"/>
          <w:color w:val="000000"/>
          <w:position w:val="0"/>
        </w:rPr>
        <w:t xml:space="preserve">As noted earlier, the framers showed no interest in a Bill of Rights, but supporters of the new Constitution soon recognized their tactical error and pledged the swift adoption of such a bill as a condition for ratification. </w:t>
      </w:r>
      <w:r>
        <w:rPr>
          <w:rStyle w:val="CharStyle36"/>
        </w:rPr>
        <w:t>Sq,</w:t>
      </w:r>
      <w:r>
        <w:rPr>
          <w:lang w:val="en-US" w:eastAsia="en-US" w:bidi="en-US"/>
          <w:rFonts w:ascii="Times New Roman" w:eastAsia="Times New Roman" w:hAnsi="Times New Roman" w:cs="Times New Roman"/>
          <w:w w:val="100"/>
          <w:spacing w:val="0"/>
          <w:color w:val="000000"/>
          <w:position w:val="0"/>
        </w:rPr>
        <w:t xml:space="preserve"> in the first session of Congress, the first ten amendments were swiftly passed and then adopted by the states; these rights induded freedom of speech and religion; freedom to assemble peaceably and to petition for redress of grievances; the right to keep arms; freedom from unrea</w:t>
        <w:softHyphen/>
        <w:t>sonable searches and seizures, self-in</w:t>
        <w:softHyphen/>
        <w:t>crimination, double jeopardy cruel and unusual punishment, and excessive bail and fines; the right to a fair and impartial trial; and other forms of due process.</w:t>
      </w:r>
    </w:p>
    <w:p>
      <w:pPr>
        <w:pStyle w:val="Style6"/>
        <w:numPr>
          <w:ilvl w:val="0"/>
          <w:numId w:val="11"/>
        </w:numPr>
        <w:framePr w:w="3456" w:h="10159" w:hRule="exact" w:wrap="none" w:vAnchor="page" w:hAnchor="page" w:x="159" w:y="671"/>
        <w:tabs>
          <w:tab w:leader="none" w:pos="466" w:val="left"/>
        </w:tabs>
        <w:widowControl w:val="0"/>
        <w:keepNext w:val="0"/>
        <w:keepLines w:val="0"/>
        <w:shd w:val="clear" w:color="auto" w:fill="auto"/>
        <w:bidi w:val="0"/>
        <w:spacing w:before="0" w:after="0" w:line="223" w:lineRule="exact"/>
        <w:ind w:left="0" w:right="0" w:firstLine="220"/>
      </w:pPr>
      <w:r>
        <w:rPr>
          <w:lang w:val="en-US" w:eastAsia="en-US" w:bidi="en-US"/>
          <w:rFonts w:ascii="Times New Roman" w:eastAsia="Times New Roman" w:hAnsi="Times New Roman" w:cs="Times New Roman"/>
          <w:w w:val="100"/>
          <w:spacing w:val="0"/>
          <w:color w:val="000000"/>
          <w:position w:val="0"/>
        </w:rPr>
        <w:t>The Constitution guarantees a re</w:t>
        <w:softHyphen/>
        <w:t xml:space="preserve">publican form of government and explidt- ly repudiates monarchy and aristocracy; hence. Article I, Section 9 states: "No title of Nobility shall be granted by the United States.. </w:t>
      </w:r>
      <w:r>
        <w:rPr>
          <w:rStyle w:val="CharStyle29"/>
        </w:rPr>
        <w:t>.According</w:t>
      </w:r>
      <w:r>
        <w:rPr>
          <w:lang w:val="en-US" w:eastAsia="en-US" w:bidi="en-US"/>
          <w:rFonts w:ascii="Times New Roman" w:eastAsia="Times New Roman" w:hAnsi="Times New Roman" w:cs="Times New Roman"/>
          <w:w w:val="100"/>
          <w:spacing w:val="0"/>
          <w:color w:val="000000"/>
          <w:position w:val="0"/>
        </w:rPr>
        <w:t xml:space="preserve"> to James McHenry, a delegate from Maryland, </w:t>
      </w:r>
      <w:r>
        <w:rPr>
          <w:rStyle w:val="CharStyle8"/>
        </w:rPr>
        <w:t>at least twenty-one of the fifty-five delegates favored some form of monarchy.</w:t>
      </w:r>
      <w:r>
        <w:rPr>
          <w:lang w:val="en-US" w:eastAsia="en-US" w:bidi="en-US"/>
          <w:rFonts w:ascii="Times New Roman" w:eastAsia="Times New Roman" w:hAnsi="Times New Roman" w:cs="Times New Roman"/>
          <w:w w:val="100"/>
          <w:spacing w:val="0"/>
          <w:color w:val="000000"/>
          <w:position w:val="0"/>
        </w:rPr>
        <w:t xml:space="preserve"> Yet few dared venture in that direction out of fear of popular opposition. Furthermore, delegates like Madison believed that sta</w:t>
        <w:softHyphen/>
        <w:t>bility for their dass order was best assured by a republican form of govern</w:t>
        <w:softHyphen/>
        <w:t>ment The time had come for the bour</w:t>
        <w:softHyphen/>
      </w:r>
    </w:p>
    <w:p>
      <w:pPr>
        <w:widowControl w:val="0"/>
        <w:rPr>
          <w:sz w:val="2"/>
          <w:szCs w:val="2"/>
        </w:rPr>
        <w:sectPr>
          <w:footnotePr>
            <w:pos w:val="pageBottom"/>
            <w:numFmt w:val="decimal"/>
            <w:numRestart w:val="continuous"/>
          </w:footnotePr>
          <w:pgSz w:w="3803" w:h="12029"/>
          <w:pgMar w:top="360" w:left="360" w:right="360" w:bottom="360" w:header="0" w:footer="3" w:gutter="0"/>
          <w:rtlGutter w:val="0"/>
          <w:cols w:space="720"/>
          <w:noEndnote/>
          <w:docGrid w:linePitch="360"/>
        </w:sectPr>
      </w:pPr>
    </w:p>
    <w:p>
      <w:pPr>
        <w:pStyle w:val="Style6"/>
        <w:framePr w:w="3389" w:h="9291" w:hRule="exact" w:wrap="none" w:vAnchor="page" w:hAnchor="page" w:x="193" w:y="676"/>
        <w:tabs>
          <w:tab w:leader="none" w:pos="466" w:val="left"/>
        </w:tabs>
        <w:widowControl w:val="0"/>
        <w:keepNext w:val="0"/>
        <w:keepLines w:val="0"/>
        <w:shd w:val="clear" w:color="auto" w:fill="auto"/>
        <w:bidi w:val="0"/>
        <w:spacing w:before="0" w:after="0" w:line="223" w:lineRule="exact"/>
        <w:ind w:left="0" w:right="0" w:firstLine="0"/>
      </w:pPr>
      <w:r>
        <w:rPr>
          <w:lang w:val="en-US" w:eastAsia="en-US" w:bidi="en-US"/>
          <w:rFonts w:ascii="Times New Roman" w:eastAsia="Times New Roman" w:hAnsi="Times New Roman" w:cs="Times New Roman"/>
          <w:w w:val="100"/>
          <w:spacing w:val="0"/>
          <w:color w:val="000000"/>
          <w:position w:val="0"/>
        </w:rPr>
        <w:t>geoisie to rule directly without the bane</w:t>
        <w:softHyphen/>
        <w:t>ful intrusions of kings and nobles.</w:t>
      </w:r>
    </w:p>
    <w:p>
      <w:pPr>
        <w:pStyle w:val="Style6"/>
        <w:framePr w:w="3389" w:h="9291" w:hRule="exact" w:wrap="none" w:vAnchor="page" w:hAnchor="page" w:x="193" w:y="676"/>
        <w:widowControl w:val="0"/>
        <w:keepNext w:val="0"/>
        <w:keepLines w:val="0"/>
        <w:shd w:val="clear" w:color="auto" w:fill="auto"/>
        <w:bidi w:val="0"/>
        <w:spacing w:before="0" w:after="0" w:line="223" w:lineRule="exact"/>
        <w:ind w:left="0" w:right="0" w:firstLine="180"/>
      </w:pPr>
      <w:r>
        <w:rPr>
          <w:lang w:val="en-US" w:eastAsia="en-US" w:bidi="en-US"/>
          <w:rFonts w:ascii="Times New Roman" w:eastAsia="Times New Roman" w:hAnsi="Times New Roman" w:cs="Times New Roman"/>
          <w:w w:val="100"/>
          <w:spacing w:val="0"/>
          <w:color w:val="000000"/>
          <w:position w:val="0"/>
        </w:rPr>
        <w:t>Time and again during the Phila- ielphia Convention, this assemblage of nen who feared and loathed democracy bund it necessary to show some regard or popular sentiment (as with the direct election of the lower house). If the Con</w:t>
        <w:softHyphen/>
        <w:t>stitution was going to be accepted by the states and if the new government was to save any stability, it had to gain some neasure of popular acceptance; hence, he founders felt compelled to leave something for the people. While the dele</w:t>
        <w:softHyphen/>
        <w:t>gates and their class dominated the jvents of 1787-1789, they were far from xmnipotent. The class system they sought to preserve was itself the cause of narked restiveness among the people.</w:t>
      </w:r>
    </w:p>
    <w:p>
      <w:pPr>
        <w:pStyle w:val="Style6"/>
        <w:framePr w:w="3389" w:h="9291" w:hRule="exact" w:wrap="none" w:vAnchor="page" w:hAnchor="page" w:x="193" w:y="676"/>
        <w:widowControl w:val="0"/>
        <w:keepNext w:val="0"/>
        <w:keepLines w:val="0"/>
        <w:shd w:val="clear" w:color="auto" w:fill="auto"/>
        <w:bidi w:val="0"/>
        <w:spacing w:before="0" w:after="0" w:line="223" w:lineRule="exact"/>
        <w:ind w:left="0" w:right="0" w:firstLine="180"/>
      </w:pPr>
      <w:r>
        <w:rPr>
          <w:lang w:val="en-US" w:eastAsia="en-US" w:bidi="en-US"/>
          <w:rFonts w:ascii="Times New Roman" w:eastAsia="Times New Roman" w:hAnsi="Times New Roman" w:cs="Times New Roman"/>
          <w:w w:val="100"/>
          <w:spacing w:val="0"/>
          <w:color w:val="000000"/>
          <w:position w:val="0"/>
        </w:rPr>
        <w:t xml:space="preserve">Land seizures by the poor, food riots, rnd other violent disturbances occurred hroughout the eighteenth century in ust about every state and erstwhile col- &gt;ny. This popular ferment spurred the faraers in their effort to erect a strong antral government </w:t>
      </w:r>
      <w:r>
        <w:rPr>
          <w:rStyle w:val="CharStyle8"/>
        </w:rPr>
        <w:t>but it also set a limit on vhat they could do.</w:t>
      </w:r>
      <w:r>
        <w:rPr>
          <w:lang w:val="en-US" w:eastAsia="en-US" w:bidi="en-US"/>
          <w:rFonts w:ascii="Times New Roman" w:eastAsia="Times New Roman" w:hAnsi="Times New Roman" w:cs="Times New Roman"/>
          <w:w w:val="100"/>
          <w:spacing w:val="0"/>
          <w:color w:val="000000"/>
          <w:position w:val="0"/>
        </w:rPr>
        <w:t xml:space="preserve"> The delegates "gave" lothing to popular interests, rather—as vith the Bill of Rights—they reluctantly nade concessions under the threat of iemocratic rebellion. They kept what hey could and grudgingly relinquished vhat they felt they had tot driven not by </w:t>
      </w:r>
      <w:r>
        <w:rPr>
          <w:rStyle w:val="CharStyle8"/>
        </w:rPr>
        <w:t>i</w:t>
      </w:r>
      <w:r>
        <w:rPr>
          <w:lang w:val="en-US" w:eastAsia="en-US" w:bidi="en-US"/>
          <w:rFonts w:ascii="Times New Roman" w:eastAsia="Times New Roman" w:hAnsi="Times New Roman" w:cs="Times New Roman"/>
          <w:w w:val="100"/>
          <w:spacing w:val="0"/>
          <w:color w:val="000000"/>
          <w:position w:val="0"/>
        </w:rPr>
        <w:t xml:space="preserve"> love of democracy but by a fear of it rot by a love of the people but by a irudent desire to avoid popular upris- ngs. The Constitution, then, was a pred</w:t>
        <w:softHyphen/>
        <w:t>ict not only of class privilege but of class struggle—a straggle that continued and ntensified as the corporate economy and he government grew.</w:t>
      </w:r>
    </w:p>
    <w:p>
      <w:pPr>
        <w:widowControl w:val="0"/>
        <w:rPr>
          <w:sz w:val="2"/>
          <w:szCs w:val="2"/>
        </w:rPr>
      </w:pPr>
    </w:p>
    <w:sectPr>
      <w:footnotePr>
        <w:pos w:val="pageBottom"/>
        <w:numFmt w:val="decimal"/>
        <w:numRestart w:val="continuous"/>
      </w:footnotePr>
      <w:pgSz w:w="3803" w:h="12029"/>
      <w:pgMar w:top="360" w:left="360" w:right="360" w:bottom="360" w:header="0" w:footer="3" w:gutter="0"/>
      <w:rtlGutter w:val="0"/>
      <w:cols w:space="720"/>
      <w:noEndnote/>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footnote w:id="0" w:type="separator">
    <w:p>
      <w:r/>
    </w:p>
  </w:footnote>
  <w:footnote w:id="1" w:type="continuationSeparator">
    <w:p>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abstractNum w:abstractNumId="0">
    <w:multiLevelType w:val="multilevel"/>
    <w:lvl w:ilvl="0">
      <w:start w:val="0"/>
      <w:numFmt w:val="decimal"/>
      <w:lvlText w:val="1.732.%1"/>
      <w:rPr>
        <w:lang w:val="en-US" w:eastAsia="en-US" w:bidi="en-US"/>
        <w:b w:val="0"/>
        <w:bCs w:val="0"/>
        <w:i w:val="0"/>
        <w:iCs w:val="0"/>
        <w:u w:val="none"/>
        <w:strike w:val="0"/>
        <w:smallCaps w:val="0"/>
        <w:sz w:val="20"/>
        <w:szCs w:val="20"/>
        <w:rFonts w:ascii="Times New Roman" w:eastAsia="Times New Roman" w:hAnsi="Times New Roman" w:cs="Times New Roman"/>
        <w:w w:val="100"/>
        <w:spacing w:val="0"/>
        <w:color w:val="000000"/>
        <w:position w:val="0"/>
      </w:rPr>
    </w:lvl>
  </w:abstractNum>
  <w:abstractNum w:abstractNumId="2">
    <w:multiLevelType w:val="multilevel"/>
    <w:lvl w:ilvl="0">
      <w:start w:val="0"/>
      <w:numFmt w:val="decimal"/>
      <w:lvlText w:val="7.%1"/>
      <w:rPr>
        <w:lang w:val="en-US" w:eastAsia="en-US" w:bidi="en-US"/>
        <w:b w:val="0"/>
        <w:bCs w:val="0"/>
        <w:i w:val="0"/>
        <w:iCs w:val="0"/>
        <w:u w:val="none"/>
        <w:strike w:val="0"/>
        <w:smallCaps w:val="0"/>
        <w:sz w:val="20"/>
        <w:szCs w:val="20"/>
        <w:rFonts w:ascii="Times New Roman" w:eastAsia="Times New Roman" w:hAnsi="Times New Roman" w:cs="Times New Roman"/>
        <w:w w:val="100"/>
        <w:spacing w:val="0"/>
        <w:color w:val="000000"/>
        <w:position w:val="0"/>
      </w:rPr>
    </w:lvl>
  </w:abstractNum>
  <w:abstractNum w:abstractNumId="4">
    <w:multiLevelType w:val="multilevel"/>
    <w:lvl w:ilvl="0">
      <w:start w:val="1"/>
      <w:numFmt w:val="decimal"/>
      <w:lvlText w:val="%1."/>
      <w:rPr>
        <w:lang w:val="en-US" w:eastAsia="en-US" w:bidi="en-US"/>
        <w:b w:val="0"/>
        <w:bCs w:val="0"/>
        <w:i w:val="0"/>
        <w:iCs w:val="0"/>
        <w:u w:val="none"/>
        <w:strike w:val="0"/>
        <w:smallCaps w:val="0"/>
        <w:sz w:val="20"/>
        <w:szCs w:val="20"/>
        <w:rFonts w:ascii="Times New Roman" w:eastAsia="Times New Roman" w:hAnsi="Times New Roman" w:cs="Times New Roman"/>
        <w:w w:val="100"/>
        <w:spacing w:val="0"/>
        <w:color w:val="000000"/>
        <w:position w:val="0"/>
      </w:rPr>
    </w:lvl>
  </w:abstractNum>
  <w:abstractNum w:abstractNumId="6">
    <w:multiLevelType w:val="multilevel"/>
    <w:lvl w:ilvl="0">
      <w:start w:val="7"/>
      <w:numFmt w:val="decimal"/>
      <w:lvlText w:val="%1."/>
      <w:rPr>
        <w:lang w:val="en-US" w:eastAsia="en-US" w:bidi="en-US"/>
        <w:b w:val="0"/>
        <w:bCs w:val="0"/>
        <w:i w:val="0"/>
        <w:iCs w:val="0"/>
        <w:u w:val="none"/>
        <w:strike w:val="0"/>
        <w:smallCaps w:val="0"/>
        <w:sz w:val="20"/>
        <w:szCs w:val="20"/>
        <w:rFonts w:ascii="Times New Roman" w:eastAsia="Times New Roman" w:hAnsi="Times New Roman" w:cs="Times New Roman"/>
        <w:w w:val="100"/>
        <w:spacing w:val="0"/>
        <w:color w:val="000000"/>
        <w:position w:val="0"/>
      </w:rPr>
    </w:lvl>
  </w:abstractNum>
  <w:abstractNum w:abstractNumId="8">
    <w:multiLevelType w:val="multilevel"/>
    <w:lvl w:ilvl="0">
      <w:start w:val="1"/>
      <w:numFmt w:val="decimal"/>
      <w:lvlText w:val="%1."/>
      <w:rPr>
        <w:lang w:val="en-US" w:eastAsia="en-US" w:bidi="en-US"/>
        <w:b w:val="0"/>
        <w:bCs w:val="0"/>
        <w:i w:val="0"/>
        <w:iCs w:val="0"/>
        <w:u w:val="none"/>
        <w:strike w:val="0"/>
        <w:smallCaps w:val="0"/>
        <w:sz w:val="20"/>
        <w:szCs w:val="20"/>
        <w:rFonts w:ascii="Times New Roman" w:eastAsia="Times New Roman" w:hAnsi="Times New Roman" w:cs="Times New Roman"/>
        <w:w w:val="100"/>
        <w:spacing w:val="0"/>
        <w:color w:val="000000"/>
        <w:position w:val="0"/>
      </w:rPr>
    </w:lvl>
  </w:abstractNum>
  <w:abstractNum w:abstractNumId="10">
    <w:multiLevelType w:val="multilevel"/>
    <w:lvl w:ilvl="0">
      <w:start w:val="5"/>
      <w:numFmt w:val="decimal"/>
      <w:lvlText w:val="%1."/>
      <w:rPr>
        <w:lang w:val="en-US" w:eastAsia="en-US" w:bidi="en-US"/>
        <w:b w:val="0"/>
        <w:bCs w:val="0"/>
        <w:i w:val="0"/>
        <w:iCs w:val="0"/>
        <w:u w:val="none"/>
        <w:strike w:val="0"/>
        <w:smallCaps w:val="0"/>
        <w:sz w:val="20"/>
        <w:szCs w:val="20"/>
        <w:rFonts w:ascii="Times New Roman" w:eastAsia="Times New Roman" w:hAnsi="Times New Roman" w:cs="Times New Roman"/>
        <w:w w:val="100"/>
        <w:spacing w:val="0"/>
        <w:color w:val="000000"/>
        <w:position w:val="0"/>
      </w:rPr>
    </w:lvl>
  </w:abstractNum>
  <w:num w:numId="1">
    <w:abstractNumId w:val="0"/>
  </w:num>
  <w:num w:numId="3">
    <w:abstractNumId w:val="2"/>
  </w:num>
  <w:num w:numId="5">
    <w:abstractNumId w:val="4"/>
  </w:num>
  <w:num w:numId="7">
    <w:abstractNumId w:val="6"/>
  </w:num>
  <w:num w:numId="9">
    <w:abstractNumId w:val="8"/>
  </w:num>
  <w:num w:numId="11">
    <w:abstractNumId w:val="10"/>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zoom w:val="fullPage"/>
  <w:evenAndOddHeaders/>
  <w:footnotePr>
    <w:pos w:val="pageBottom"/>
    <w:numFmt w:val="decimal"/>
    <w:numRestart w:val="continuous"/>
    <w:footnote w:id="0"/>
    <w:footnote w:id="1"/>
  </w:footnotePr>
  <w:drawingGridHorizontalSpacing w:val="181"/>
  <w:drawingGridVerticalSpacing w:val="181"/>
  <w:displayHorizontalDrawingGridEvery w:val="1"/>
  <w:displayVerticalDrawingGridEvery w:val="1"/>
  <w:characterSpacingControl w:val="compressPunctuation"/>
  <w:compat>
    <w:doNotExpandShiftReturn/>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docDefaults>
    <w:rPrDefault>
      <w:rPr>
        <w:rFonts w:ascii="Times New Roman" w:eastAsia="Times New Roman" w:hAnsi="Times New Roman" w:cs="Times New Roman"/>
        <w:sz w:val="24"/>
        <w:szCs w:val="24"/>
        <w:lang w:val="en-US" w:eastAsia="en-US" w:bidi="en-US"/>
      </w:rPr>
    </w:rPrDefault>
    <w:pPrDefault>
      <w:pPr>
        <w:widowControl w:val="0"/>
        <w:keepNext w:val="0"/>
        <w:keepLines w:val="0"/>
        <w:shd w:val="clear" w:color="auto" w:fill="auto"/>
        <w:bidi w:val="0"/>
        <w:jc w:val="left"/>
        <w:spacing w:before="0" w:after="0" w:line="240" w:lineRule="auto"/>
        <w:ind w:left="0" w:right="0" w:firstLine="0"/>
      </w:pPr>
    </w:pPrDefault>
  </w:docDefaults>
  <w:style w:type="paragraph" w:default="1" w:styleId="Normal">
    <w:name w:val="Normal"/>
    <w:pPr>
      <w:widowControl w:val="0"/>
      <w:keepNext w:val="0"/>
      <w:keepLines w:val="0"/>
      <w:shd w:val="clear" w:color="auto" w:fill="auto"/>
      <w:bidi w:val="0"/>
      <w:jc w:val="left"/>
      <w:spacing w:before="0" w:after="0" w:line="240" w:lineRule="auto"/>
      <w:ind w:left="0" w:right="0" w:firstLine="0"/>
    </w:pPr>
    <w:rPr>
      <w:lang w:val="en-US" w:eastAsia="en-US" w:bidi="en-US"/>
      <w:sz w:val="24"/>
      <w:szCs w:val="24"/>
      <w:rFonts w:ascii="Times New Roman" w:eastAsia="Times New Roman" w:hAnsi="Times New Roman" w:cs="Times New Roman"/>
      <w:w w:val="100"/>
      <w:spacing w:val="0"/>
      <w:color w:val="000000"/>
      <w:position w:val="0"/>
    </w:rPr>
  </w:style>
  <w:style w:type="character" w:default="1" w:styleId="DefaultParagraphFont">
    <w:name w:val="Default Paragraph Font"/>
    <w:rPr>
      <w:lang w:val="en-US" w:eastAsia="en-US" w:bidi="en-US"/>
      <w:sz w:val="24"/>
      <w:szCs w:val="24"/>
      <w:rFonts w:ascii="Times New Roman" w:eastAsia="Times New Roman" w:hAnsi="Times New Roman" w:cs="Times New Roman"/>
      <w:w w:val="100"/>
      <w:spacing w:val="0"/>
      <w:color w:val="000000"/>
      <w:position w:val="0"/>
    </w:rPr>
  </w:style>
  <w:style w:type="character" w:customStyle="1" w:styleId="CharStyle3">
    <w:name w:val="Heading #1_"/>
    <w:basedOn w:val="DefaultParagraphFont"/>
    <w:link w:val="Style2"/>
    <w:rPr>
      <w:b w:val="0"/>
      <w:bCs w:val="0"/>
      <w:i w:val="0"/>
      <w:iCs w:val="0"/>
      <w:u w:val="none"/>
      <w:strike w:val="0"/>
      <w:smallCaps w:val="0"/>
      <w:sz w:val="58"/>
      <w:szCs w:val="58"/>
      <w:w w:val="70"/>
    </w:rPr>
  </w:style>
  <w:style w:type="character" w:customStyle="1" w:styleId="CharStyle5">
    <w:name w:val="Heading #2_"/>
    <w:basedOn w:val="DefaultParagraphFont"/>
    <w:link w:val="Style4"/>
    <w:rPr>
      <w:b w:val="0"/>
      <w:bCs w:val="0"/>
      <w:i w:val="0"/>
      <w:iCs w:val="0"/>
      <w:u w:val="none"/>
      <w:strike w:val="0"/>
      <w:smallCaps w:val="0"/>
      <w:sz w:val="36"/>
      <w:szCs w:val="36"/>
    </w:rPr>
  </w:style>
  <w:style w:type="character" w:customStyle="1" w:styleId="CharStyle7">
    <w:name w:val="Body text (2)_"/>
    <w:basedOn w:val="DefaultParagraphFont"/>
    <w:link w:val="Style6"/>
    <w:rPr>
      <w:b w:val="0"/>
      <w:bCs w:val="0"/>
      <w:i w:val="0"/>
      <w:iCs w:val="0"/>
      <w:u w:val="none"/>
      <w:strike w:val="0"/>
      <w:smallCaps w:val="0"/>
      <w:sz w:val="20"/>
      <w:szCs w:val="20"/>
    </w:rPr>
  </w:style>
  <w:style w:type="character" w:customStyle="1" w:styleId="CharStyle8">
    <w:name w:val="Body text (2) + Italic"/>
    <w:basedOn w:val="CharStyle7"/>
    <w:rPr>
      <w:lang w:val="en-US" w:eastAsia="en-US" w:bidi="en-US"/>
      <w:i/>
      <w:iCs/>
      <w:rFonts w:ascii="Times New Roman" w:eastAsia="Times New Roman" w:hAnsi="Times New Roman" w:cs="Times New Roman"/>
      <w:w w:val="100"/>
      <w:spacing w:val="0"/>
      <w:color w:val="000000"/>
      <w:position w:val="0"/>
    </w:rPr>
  </w:style>
  <w:style w:type="character" w:customStyle="1" w:styleId="CharStyle10">
    <w:name w:val="Header or footer_"/>
    <w:basedOn w:val="DefaultParagraphFont"/>
    <w:link w:val="Style9"/>
    <w:rPr>
      <w:b/>
      <w:bCs/>
      <w:i w:val="0"/>
      <w:iCs w:val="0"/>
      <w:u w:val="none"/>
      <w:strike w:val="0"/>
      <w:smallCaps w:val="0"/>
      <w:sz w:val="16"/>
      <w:szCs w:val="16"/>
    </w:rPr>
  </w:style>
  <w:style w:type="character" w:customStyle="1" w:styleId="CharStyle12">
    <w:name w:val="Body text (4)_"/>
    <w:basedOn w:val="DefaultParagraphFont"/>
    <w:link w:val="Style11"/>
    <w:rPr>
      <w:b/>
      <w:bCs/>
      <w:i w:val="0"/>
      <w:iCs w:val="0"/>
      <w:u w:val="none"/>
      <w:strike w:val="0"/>
      <w:smallCaps w:val="0"/>
      <w:sz w:val="58"/>
      <w:szCs w:val="58"/>
      <w:w w:val="60"/>
    </w:rPr>
  </w:style>
  <w:style w:type="character" w:customStyle="1" w:styleId="CharStyle14">
    <w:name w:val="Heading #3_"/>
    <w:basedOn w:val="DefaultParagraphFont"/>
    <w:link w:val="Style13"/>
    <w:rPr>
      <w:b w:val="0"/>
      <w:bCs w:val="0"/>
      <w:i w:val="0"/>
      <w:iCs w:val="0"/>
      <w:u w:val="none"/>
      <w:strike w:val="0"/>
      <w:smallCaps w:val="0"/>
      <w:sz w:val="30"/>
      <w:szCs w:val="30"/>
    </w:rPr>
  </w:style>
  <w:style w:type="character" w:customStyle="1" w:styleId="CharStyle15">
    <w:name w:val="Body text (2) + Spacing 2 pt"/>
    <w:basedOn w:val="CharStyle7"/>
    <w:rPr>
      <w:lang w:val="en-US" w:eastAsia="en-US" w:bidi="en-US"/>
      <w:rFonts w:ascii="Times New Roman" w:eastAsia="Times New Roman" w:hAnsi="Times New Roman" w:cs="Times New Roman"/>
      <w:w w:val="100"/>
      <w:spacing w:val="50"/>
      <w:color w:val="000000"/>
      <w:position w:val="0"/>
    </w:rPr>
  </w:style>
  <w:style w:type="character" w:customStyle="1" w:styleId="CharStyle17">
    <w:name w:val="Body text (3)_"/>
    <w:basedOn w:val="DefaultParagraphFont"/>
    <w:link w:val="Style16"/>
    <w:rPr>
      <w:b w:val="0"/>
      <w:bCs w:val="0"/>
      <w:i w:val="0"/>
      <w:iCs w:val="0"/>
      <w:u w:val="none"/>
      <w:strike w:val="0"/>
      <w:smallCaps w:val="0"/>
      <w:sz w:val="16"/>
      <w:szCs w:val="16"/>
    </w:rPr>
  </w:style>
  <w:style w:type="character" w:customStyle="1" w:styleId="CharStyle18">
    <w:name w:val="Body text (3) + Italic"/>
    <w:basedOn w:val="CharStyle17"/>
    <w:rPr>
      <w:lang w:val="en-US" w:eastAsia="en-US" w:bidi="en-US"/>
      <w:i/>
      <w:iCs/>
      <w:rFonts w:ascii="Times New Roman" w:eastAsia="Times New Roman" w:hAnsi="Times New Roman" w:cs="Times New Roman"/>
      <w:w w:val="100"/>
      <w:spacing w:val="0"/>
      <w:color w:val="000000"/>
      <w:position w:val="0"/>
    </w:rPr>
  </w:style>
  <w:style w:type="character" w:customStyle="1" w:styleId="CharStyle20">
    <w:name w:val="Heading #4 (2)_"/>
    <w:basedOn w:val="DefaultParagraphFont"/>
    <w:link w:val="Style19"/>
    <w:rPr>
      <w:b w:val="0"/>
      <w:bCs w:val="0"/>
      <w:i w:val="0"/>
      <w:iCs w:val="0"/>
      <w:u w:val="none"/>
      <w:strike w:val="0"/>
      <w:smallCaps w:val="0"/>
      <w:sz w:val="23"/>
      <w:szCs w:val="23"/>
    </w:rPr>
  </w:style>
  <w:style w:type="character" w:customStyle="1" w:styleId="CharStyle22">
    <w:name w:val="Heading #4_"/>
    <w:basedOn w:val="DefaultParagraphFont"/>
    <w:link w:val="Style21"/>
    <w:rPr>
      <w:b w:val="0"/>
      <w:bCs w:val="0"/>
      <w:i w:val="0"/>
      <w:iCs w:val="0"/>
      <w:u w:val="none"/>
      <w:strike w:val="0"/>
      <w:smallCaps w:val="0"/>
      <w:sz w:val="20"/>
      <w:szCs w:val="20"/>
    </w:rPr>
  </w:style>
  <w:style w:type="character" w:customStyle="1" w:styleId="CharStyle24">
    <w:name w:val="Heading #4 (3)_"/>
    <w:basedOn w:val="DefaultParagraphFont"/>
    <w:link w:val="Style23"/>
    <w:rPr>
      <w:b/>
      <w:bCs/>
      <w:i w:val="0"/>
      <w:iCs w:val="0"/>
      <w:u w:val="none"/>
      <w:strike w:val="0"/>
      <w:smallCaps w:val="0"/>
      <w:sz w:val="21"/>
      <w:szCs w:val="21"/>
    </w:rPr>
  </w:style>
  <w:style w:type="character" w:customStyle="1" w:styleId="CharStyle26">
    <w:name w:val="Body text (5)_"/>
    <w:basedOn w:val="DefaultParagraphFont"/>
    <w:link w:val="Style25"/>
    <w:rPr>
      <w:b w:val="0"/>
      <w:bCs w:val="0"/>
      <w:i w:val="0"/>
      <w:iCs w:val="0"/>
      <w:u w:val="none"/>
      <w:strike w:val="0"/>
      <w:smallCaps w:val="0"/>
      <w:sz w:val="20"/>
      <w:szCs w:val="20"/>
    </w:rPr>
  </w:style>
  <w:style w:type="character" w:customStyle="1" w:styleId="CharStyle27">
    <w:name w:val="Body text (5) + Spacing 1 pt"/>
    <w:basedOn w:val="CharStyle26"/>
    <w:rPr>
      <w:lang w:val="en-US" w:eastAsia="en-US" w:bidi="en-US"/>
      <w:rFonts w:ascii="Times New Roman" w:eastAsia="Times New Roman" w:hAnsi="Times New Roman" w:cs="Times New Roman"/>
      <w:w w:val="100"/>
      <w:spacing w:val="20"/>
      <w:color w:val="000000"/>
      <w:position w:val="0"/>
    </w:rPr>
  </w:style>
  <w:style w:type="character" w:customStyle="1" w:styleId="CharStyle28">
    <w:name w:val="Body text (5) + Italic"/>
    <w:basedOn w:val="CharStyle26"/>
    <w:rPr>
      <w:lang w:val="en-US" w:eastAsia="en-US" w:bidi="en-US"/>
      <w:i/>
      <w:iCs/>
      <w:rFonts w:ascii="Times New Roman" w:eastAsia="Times New Roman" w:hAnsi="Times New Roman" w:cs="Times New Roman"/>
      <w:w w:val="100"/>
      <w:spacing w:val="0"/>
      <w:color w:val="000000"/>
      <w:position w:val="0"/>
    </w:rPr>
  </w:style>
  <w:style w:type="character" w:customStyle="1" w:styleId="CharStyle29">
    <w:name w:val="Body text (2) + Spacing 1 pt"/>
    <w:basedOn w:val="CharStyle7"/>
    <w:rPr>
      <w:lang w:val="en-US" w:eastAsia="en-US" w:bidi="en-US"/>
      <w:rFonts w:ascii="Times New Roman" w:eastAsia="Times New Roman" w:hAnsi="Times New Roman" w:cs="Times New Roman"/>
      <w:w w:val="100"/>
      <w:spacing w:val="20"/>
      <w:color w:val="000000"/>
      <w:position w:val="0"/>
    </w:rPr>
  </w:style>
  <w:style w:type="character" w:customStyle="1" w:styleId="CharStyle31">
    <w:name w:val="Body text (7)_"/>
    <w:basedOn w:val="DefaultParagraphFont"/>
    <w:link w:val="Style30"/>
    <w:rPr>
      <w:b w:val="0"/>
      <w:bCs w:val="0"/>
      <w:i w:val="0"/>
      <w:iCs w:val="0"/>
      <w:u w:val="none"/>
      <w:strike w:val="0"/>
      <w:smallCaps w:val="0"/>
      <w:sz w:val="52"/>
      <w:szCs w:val="52"/>
    </w:rPr>
  </w:style>
  <w:style w:type="character" w:customStyle="1" w:styleId="CharStyle33">
    <w:name w:val="Body text (6)_"/>
    <w:basedOn w:val="DefaultParagraphFont"/>
    <w:link w:val="Style32"/>
    <w:rPr>
      <w:b w:val="0"/>
      <w:bCs w:val="0"/>
      <w:i/>
      <w:iCs/>
      <w:u w:val="none"/>
      <w:strike w:val="0"/>
      <w:smallCaps w:val="0"/>
      <w:sz w:val="20"/>
      <w:szCs w:val="20"/>
    </w:rPr>
  </w:style>
  <w:style w:type="character" w:customStyle="1" w:styleId="CharStyle34">
    <w:name w:val="Body text (2) + 8 pt"/>
    <w:basedOn w:val="CharStyle7"/>
    <w:rPr>
      <w:lang w:val="en-US" w:eastAsia="en-US" w:bidi="en-US"/>
      <w:sz w:val="16"/>
      <w:szCs w:val="16"/>
      <w:rFonts w:ascii="Times New Roman" w:eastAsia="Times New Roman" w:hAnsi="Times New Roman" w:cs="Times New Roman"/>
      <w:w w:val="100"/>
      <w:spacing w:val="0"/>
      <w:color w:val="000000"/>
      <w:position w:val="0"/>
    </w:rPr>
  </w:style>
  <w:style w:type="character" w:customStyle="1" w:styleId="CharStyle35">
    <w:name w:val="Body text (2) + 10.5 pt,Bold,Spacing 1 pt"/>
    <w:basedOn w:val="CharStyle7"/>
    <w:rPr>
      <w:lang w:val="en-US" w:eastAsia="en-US" w:bidi="en-US"/>
      <w:b/>
      <w:bCs/>
      <w:sz w:val="21"/>
      <w:szCs w:val="21"/>
      <w:rFonts w:ascii="Times New Roman" w:eastAsia="Times New Roman" w:hAnsi="Times New Roman" w:cs="Times New Roman"/>
      <w:w w:val="100"/>
      <w:spacing w:val="20"/>
      <w:color w:val="000000"/>
      <w:position w:val="0"/>
    </w:rPr>
  </w:style>
  <w:style w:type="character" w:customStyle="1" w:styleId="CharStyle36">
    <w:name w:val="Body text (2) + Small Caps"/>
    <w:basedOn w:val="CharStyle7"/>
    <w:rPr>
      <w:lang w:val="en-US" w:eastAsia="en-US" w:bidi="en-US"/>
      <w:smallCaps/>
      <w:rFonts w:ascii="Times New Roman" w:eastAsia="Times New Roman" w:hAnsi="Times New Roman" w:cs="Times New Roman"/>
      <w:w w:val="100"/>
      <w:spacing w:val="0"/>
      <w:color w:val="000000"/>
      <w:position w:val="0"/>
    </w:rPr>
  </w:style>
  <w:style w:type="paragraph" w:customStyle="1" w:styleId="Style2">
    <w:name w:val="Heading #1"/>
    <w:basedOn w:val="Normal"/>
    <w:link w:val="CharStyle3"/>
    <w:pPr>
      <w:widowControl w:val="0"/>
      <w:shd w:val="clear" w:color="auto" w:fill="FFFFFF"/>
      <w:outlineLvl w:val="0"/>
      <w:spacing w:after="140" w:line="642" w:lineRule="exact"/>
    </w:pPr>
    <w:rPr>
      <w:b w:val="0"/>
      <w:bCs w:val="0"/>
      <w:i w:val="0"/>
      <w:iCs w:val="0"/>
      <w:u w:val="none"/>
      <w:strike w:val="0"/>
      <w:smallCaps w:val="0"/>
      <w:sz w:val="58"/>
      <w:szCs w:val="58"/>
      <w:w w:val="70"/>
    </w:rPr>
  </w:style>
  <w:style w:type="paragraph" w:customStyle="1" w:styleId="Style4">
    <w:name w:val="Heading #2"/>
    <w:basedOn w:val="Normal"/>
    <w:link w:val="CharStyle5"/>
    <w:pPr>
      <w:widowControl w:val="0"/>
      <w:shd w:val="clear" w:color="auto" w:fill="FFFFFF"/>
      <w:outlineLvl w:val="1"/>
      <w:spacing w:before="140" w:after="360" w:line="374" w:lineRule="exact"/>
    </w:pPr>
    <w:rPr>
      <w:b w:val="0"/>
      <w:bCs w:val="0"/>
      <w:i w:val="0"/>
      <w:iCs w:val="0"/>
      <w:u w:val="none"/>
      <w:strike w:val="0"/>
      <w:smallCaps w:val="0"/>
      <w:sz w:val="36"/>
      <w:szCs w:val="36"/>
    </w:rPr>
  </w:style>
  <w:style w:type="paragraph" w:customStyle="1" w:styleId="Style6">
    <w:name w:val="Body text (2)"/>
    <w:basedOn w:val="Normal"/>
    <w:link w:val="CharStyle7"/>
    <w:pPr>
      <w:widowControl w:val="0"/>
      <w:shd w:val="clear" w:color="auto" w:fill="FFFFFF"/>
      <w:jc w:val="both"/>
      <w:spacing w:before="360" w:after="140" w:line="226" w:lineRule="exact"/>
    </w:pPr>
    <w:rPr>
      <w:b w:val="0"/>
      <w:bCs w:val="0"/>
      <w:i w:val="0"/>
      <w:iCs w:val="0"/>
      <w:u w:val="none"/>
      <w:strike w:val="0"/>
      <w:smallCaps w:val="0"/>
      <w:sz w:val="20"/>
      <w:szCs w:val="20"/>
    </w:rPr>
  </w:style>
  <w:style w:type="paragraph" w:customStyle="1" w:styleId="Style9">
    <w:name w:val="Header or footer"/>
    <w:basedOn w:val="Normal"/>
    <w:link w:val="CharStyle10"/>
    <w:pPr>
      <w:widowControl w:val="0"/>
      <w:shd w:val="clear" w:color="auto" w:fill="FFFFFF"/>
      <w:spacing w:line="178" w:lineRule="exact"/>
    </w:pPr>
    <w:rPr>
      <w:b/>
      <w:bCs/>
      <w:i w:val="0"/>
      <w:iCs w:val="0"/>
      <w:u w:val="none"/>
      <w:strike w:val="0"/>
      <w:smallCaps w:val="0"/>
      <w:sz w:val="16"/>
      <w:szCs w:val="16"/>
    </w:rPr>
  </w:style>
  <w:style w:type="paragraph" w:customStyle="1" w:styleId="Style11">
    <w:name w:val="Body text (4)"/>
    <w:basedOn w:val="Normal"/>
    <w:link w:val="CharStyle12"/>
    <w:pPr>
      <w:widowControl w:val="0"/>
      <w:shd w:val="clear" w:color="auto" w:fill="FFFFFF"/>
      <w:spacing w:line="642" w:lineRule="exact"/>
    </w:pPr>
    <w:rPr>
      <w:b/>
      <w:bCs/>
      <w:i w:val="0"/>
      <w:iCs w:val="0"/>
      <w:u w:val="none"/>
      <w:strike w:val="0"/>
      <w:smallCaps w:val="0"/>
      <w:sz w:val="58"/>
      <w:szCs w:val="58"/>
      <w:w w:val="60"/>
    </w:rPr>
  </w:style>
  <w:style w:type="paragraph" w:customStyle="1" w:styleId="Style13">
    <w:name w:val="Heading #3"/>
    <w:basedOn w:val="Normal"/>
    <w:link w:val="CharStyle14"/>
    <w:pPr>
      <w:widowControl w:val="0"/>
      <w:shd w:val="clear" w:color="auto" w:fill="FFFFFF"/>
      <w:jc w:val="both"/>
      <w:outlineLvl w:val="2"/>
      <w:spacing w:after="1280" w:line="332" w:lineRule="exact"/>
    </w:pPr>
    <w:rPr>
      <w:b w:val="0"/>
      <w:bCs w:val="0"/>
      <w:i w:val="0"/>
      <w:iCs w:val="0"/>
      <w:u w:val="none"/>
      <w:strike w:val="0"/>
      <w:smallCaps w:val="0"/>
      <w:sz w:val="30"/>
      <w:szCs w:val="30"/>
    </w:rPr>
  </w:style>
  <w:style w:type="paragraph" w:customStyle="1" w:styleId="Style16">
    <w:name w:val="Body text (3)"/>
    <w:basedOn w:val="Normal"/>
    <w:link w:val="CharStyle17"/>
    <w:pPr>
      <w:widowControl w:val="0"/>
      <w:shd w:val="clear" w:color="auto" w:fill="FFFFFF"/>
      <w:jc w:val="both"/>
      <w:spacing w:before="260" w:line="158" w:lineRule="exact"/>
    </w:pPr>
    <w:rPr>
      <w:b w:val="0"/>
      <w:bCs w:val="0"/>
      <w:i w:val="0"/>
      <w:iCs w:val="0"/>
      <w:u w:val="none"/>
      <w:strike w:val="0"/>
      <w:smallCaps w:val="0"/>
      <w:sz w:val="16"/>
      <w:szCs w:val="16"/>
    </w:rPr>
  </w:style>
  <w:style w:type="paragraph" w:customStyle="1" w:styleId="Style19">
    <w:name w:val="Heading #4 (2)"/>
    <w:basedOn w:val="Normal"/>
    <w:link w:val="CharStyle20"/>
    <w:pPr>
      <w:widowControl w:val="0"/>
      <w:shd w:val="clear" w:color="auto" w:fill="FFFFFF"/>
      <w:jc w:val="center"/>
      <w:outlineLvl w:val="3"/>
      <w:spacing w:before="340" w:line="254" w:lineRule="exact"/>
    </w:pPr>
    <w:rPr>
      <w:b w:val="0"/>
      <w:bCs w:val="0"/>
      <w:i w:val="0"/>
      <w:iCs w:val="0"/>
      <w:u w:val="none"/>
      <w:strike w:val="0"/>
      <w:smallCaps w:val="0"/>
      <w:sz w:val="23"/>
      <w:szCs w:val="23"/>
    </w:rPr>
  </w:style>
  <w:style w:type="paragraph" w:customStyle="1" w:styleId="Style21">
    <w:name w:val="Heading #4"/>
    <w:basedOn w:val="Normal"/>
    <w:link w:val="CharStyle22"/>
    <w:pPr>
      <w:widowControl w:val="0"/>
      <w:shd w:val="clear" w:color="auto" w:fill="FFFFFF"/>
      <w:jc w:val="center"/>
      <w:outlineLvl w:val="3"/>
      <w:spacing w:before="340" w:after="100" w:line="222" w:lineRule="exact"/>
    </w:pPr>
    <w:rPr>
      <w:b w:val="0"/>
      <w:bCs w:val="0"/>
      <w:i w:val="0"/>
      <w:iCs w:val="0"/>
      <w:u w:val="none"/>
      <w:strike w:val="0"/>
      <w:smallCaps w:val="0"/>
      <w:sz w:val="20"/>
      <w:szCs w:val="20"/>
    </w:rPr>
  </w:style>
  <w:style w:type="paragraph" w:customStyle="1" w:styleId="Style23">
    <w:name w:val="Heading #4 (3)"/>
    <w:basedOn w:val="Normal"/>
    <w:link w:val="CharStyle24"/>
    <w:pPr>
      <w:widowControl w:val="0"/>
      <w:shd w:val="clear" w:color="auto" w:fill="FFFFFF"/>
      <w:jc w:val="center"/>
      <w:outlineLvl w:val="3"/>
      <w:spacing w:before="320" w:after="100" w:line="232" w:lineRule="exact"/>
    </w:pPr>
    <w:rPr>
      <w:b/>
      <w:bCs/>
      <w:i w:val="0"/>
      <w:iCs w:val="0"/>
      <w:u w:val="none"/>
      <w:strike w:val="0"/>
      <w:smallCaps w:val="0"/>
      <w:sz w:val="21"/>
      <w:szCs w:val="21"/>
    </w:rPr>
  </w:style>
  <w:style w:type="paragraph" w:customStyle="1" w:styleId="Style25">
    <w:name w:val="Body text (5)"/>
    <w:basedOn w:val="Normal"/>
    <w:link w:val="CharStyle26"/>
    <w:pPr>
      <w:widowControl w:val="0"/>
      <w:shd w:val="clear" w:color="auto" w:fill="FFFFFF"/>
      <w:spacing w:before="460" w:line="201" w:lineRule="exact"/>
    </w:pPr>
    <w:rPr>
      <w:b w:val="0"/>
      <w:bCs w:val="0"/>
      <w:i w:val="0"/>
      <w:iCs w:val="0"/>
      <w:u w:val="none"/>
      <w:strike w:val="0"/>
      <w:smallCaps w:val="0"/>
      <w:sz w:val="20"/>
      <w:szCs w:val="20"/>
    </w:rPr>
  </w:style>
  <w:style w:type="paragraph" w:customStyle="1" w:styleId="Style30">
    <w:name w:val="Body text (7)"/>
    <w:basedOn w:val="Normal"/>
    <w:link w:val="CharStyle31"/>
    <w:pPr>
      <w:widowControl w:val="0"/>
      <w:shd w:val="clear" w:color="auto" w:fill="FFFFFF"/>
      <w:spacing w:line="576" w:lineRule="exact"/>
    </w:pPr>
    <w:rPr>
      <w:b w:val="0"/>
      <w:bCs w:val="0"/>
      <w:i w:val="0"/>
      <w:iCs w:val="0"/>
      <w:u w:val="none"/>
      <w:strike w:val="0"/>
      <w:smallCaps w:val="0"/>
      <w:sz w:val="52"/>
      <w:szCs w:val="52"/>
    </w:rPr>
  </w:style>
  <w:style w:type="paragraph" w:customStyle="1" w:styleId="Style32">
    <w:name w:val="Body text (6)"/>
    <w:basedOn w:val="Normal"/>
    <w:link w:val="CharStyle33"/>
    <w:pPr>
      <w:widowControl w:val="0"/>
      <w:shd w:val="clear" w:color="auto" w:fill="FFFFFF"/>
      <w:jc w:val="center"/>
      <w:spacing w:before="360" w:line="222" w:lineRule="exact"/>
    </w:pPr>
    <w:rPr>
      <w:b w:val="0"/>
      <w:bCs w:val="0"/>
      <w:i/>
      <w:iCs/>
      <w:u w:val="none"/>
      <w:strike w:val="0"/>
      <w:smallCaps w:val="0"/>
      <w:sz w:val="20"/>
      <w:szCs w:val="20"/>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s>
</file>